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textAlignment w:val="center"/>
        <w:rPr>
          <w:rFonts w:ascii="宋体" w:hAnsi="宋体" w:cs="宋体"/>
          <w:color w:val="000000"/>
          <w:kern w:val="0"/>
          <w:sz w:val="32"/>
          <w:szCs w:val="32"/>
          <w:lang w:bidi="ar"/>
        </w:rPr>
      </w:pPr>
      <w:r>
        <w:rPr>
          <w:rFonts w:hint="eastAsia" w:ascii="宋体" w:hAnsi="宋体" w:cs="宋体"/>
          <w:color w:val="000000"/>
          <w:kern w:val="0"/>
          <w:sz w:val="32"/>
          <w:szCs w:val="32"/>
          <w:lang w:bidi="ar"/>
        </w:rPr>
        <w:t>重点扶持贫困农场基本情况表</w:t>
      </w:r>
    </w:p>
    <w:p>
      <w:pPr>
        <w:widowControl/>
        <w:ind w:firstLine="1400" w:firstLineChars="500"/>
        <w:textAlignment w:val="center"/>
        <w:rPr>
          <w:rFonts w:ascii="宋体" w:hAnsi="宋体" w:cs="宋体"/>
          <w:color w:val="000000"/>
          <w:kern w:val="0"/>
          <w:sz w:val="28"/>
          <w:szCs w:val="28"/>
          <w:lang w:bidi="ar"/>
        </w:rPr>
      </w:pPr>
    </w:p>
    <w:p>
      <w:pPr>
        <w:spacing w:line="240" w:lineRule="exact"/>
        <w:ind w:firstLine="6120" w:firstLineChars="3400"/>
        <w:rPr>
          <w:rFonts w:cs="宋体"/>
          <w:sz w:val="18"/>
          <w:szCs w:val="18"/>
        </w:rPr>
      </w:pPr>
      <w:r>
        <w:rPr>
          <w:rFonts w:hint="eastAsia" w:cs="宋体"/>
          <w:sz w:val="18"/>
          <w:szCs w:val="18"/>
        </w:rPr>
        <w:t>表</w:t>
      </w:r>
      <w:r>
        <w:rPr>
          <w:rFonts w:cs="宋体"/>
          <w:sz w:val="18"/>
          <w:szCs w:val="18"/>
        </w:rPr>
        <w:t xml:space="preserve">    </w:t>
      </w:r>
      <w:r>
        <w:rPr>
          <w:rFonts w:hint="eastAsia" w:cs="宋体"/>
          <w:sz w:val="18"/>
          <w:szCs w:val="18"/>
        </w:rPr>
        <w:t>号：垦贫年1表</w:t>
      </w:r>
    </w:p>
    <w:p>
      <w:pPr>
        <w:spacing w:line="240" w:lineRule="exact"/>
        <w:ind w:firstLine="6120" w:firstLineChars="3400"/>
        <w:rPr>
          <w:rFonts w:cs="宋体"/>
          <w:sz w:val="18"/>
          <w:szCs w:val="18"/>
        </w:rPr>
      </w:pPr>
      <w:r>
        <w:rPr>
          <w:rFonts w:hint="eastAsia" w:cs="宋体"/>
          <w:sz w:val="18"/>
          <w:szCs w:val="18"/>
        </w:rPr>
        <w:t>制定机关：农业农村部</w:t>
      </w:r>
    </w:p>
    <w:p>
      <w:pPr>
        <w:spacing w:line="240" w:lineRule="exact"/>
        <w:ind w:firstLine="6120" w:firstLineChars="3400"/>
        <w:rPr>
          <w:rFonts w:cs="宋体"/>
          <w:sz w:val="18"/>
          <w:szCs w:val="18"/>
        </w:rPr>
      </w:pPr>
      <w:r>
        <w:rPr>
          <w:rFonts w:hint="eastAsia" w:cs="宋体"/>
          <w:sz w:val="18"/>
          <w:szCs w:val="18"/>
        </w:rPr>
        <w:t xml:space="preserve">批准机关：国家统计局 </w:t>
      </w:r>
    </w:p>
    <w:p>
      <w:pPr>
        <w:spacing w:line="240" w:lineRule="exact"/>
        <w:ind w:firstLine="6120" w:firstLineChars="3400"/>
        <w:rPr>
          <w:rFonts w:cs="宋体"/>
          <w:sz w:val="18"/>
          <w:szCs w:val="18"/>
        </w:rPr>
      </w:pPr>
      <w:r>
        <w:rPr>
          <w:rFonts w:hint="eastAsia" w:cs="宋体"/>
          <w:sz w:val="18"/>
          <w:szCs w:val="18"/>
        </w:rPr>
        <w:t>批准文号：</w:t>
      </w:r>
      <w:r>
        <w:rPr>
          <w:rFonts w:hint="eastAsia" w:cs="宋体"/>
          <w:sz w:val="15"/>
          <w:szCs w:val="15"/>
        </w:rPr>
        <w:t>国统制[20</w:t>
      </w:r>
      <w:r>
        <w:rPr>
          <w:rFonts w:hint="eastAsia" w:cs="宋体"/>
          <w:sz w:val="15"/>
          <w:szCs w:val="15"/>
          <w:lang w:val="en-US" w:eastAsia="zh-CN"/>
        </w:rPr>
        <w:t>19</w:t>
      </w:r>
      <w:r>
        <w:rPr>
          <w:rFonts w:hint="eastAsia" w:cs="宋体"/>
          <w:sz w:val="15"/>
          <w:szCs w:val="15"/>
        </w:rPr>
        <w:t>]</w:t>
      </w:r>
      <w:r>
        <w:rPr>
          <w:rFonts w:hint="eastAsia" w:cs="宋体"/>
          <w:sz w:val="15"/>
          <w:szCs w:val="15"/>
          <w:lang w:val="en-US" w:eastAsia="zh-CN"/>
        </w:rPr>
        <w:t>161号</w:t>
      </w:r>
    </w:p>
    <w:p>
      <w:pPr>
        <w:spacing w:line="240" w:lineRule="exact"/>
        <w:ind w:firstLine="6120" w:firstLineChars="3400"/>
        <w:rPr>
          <w:rFonts w:cs="宋体"/>
          <w:sz w:val="18"/>
          <w:szCs w:val="18"/>
        </w:rPr>
      </w:pPr>
      <w:r>
        <w:rPr>
          <w:rFonts w:hint="eastAsia" w:cs="宋体"/>
          <w:sz w:val="18"/>
          <w:szCs w:val="18"/>
        </w:rPr>
        <w:t>有效期至：</w:t>
      </w:r>
      <w:r>
        <w:rPr>
          <w:rFonts w:hint="eastAsia" w:cs="宋体"/>
          <w:sz w:val="18"/>
          <w:szCs w:val="18"/>
          <w:lang w:val="en-US" w:eastAsia="zh-CN"/>
        </w:rPr>
        <w:t>2022</w:t>
      </w:r>
      <w:r>
        <w:rPr>
          <w:rFonts w:cs="宋体"/>
          <w:sz w:val="18"/>
          <w:szCs w:val="18"/>
        </w:rPr>
        <w:t>年</w:t>
      </w:r>
      <w:r>
        <w:rPr>
          <w:rFonts w:hint="eastAsia" w:cs="宋体"/>
          <w:sz w:val="18"/>
          <w:szCs w:val="18"/>
          <w:lang w:val="en-US" w:eastAsia="zh-CN"/>
        </w:rPr>
        <w:t>11</w:t>
      </w:r>
      <w:r>
        <w:rPr>
          <w:rFonts w:cs="宋体"/>
          <w:sz w:val="18"/>
          <w:szCs w:val="18"/>
        </w:rPr>
        <w:t xml:space="preserve"> 月</w:t>
      </w:r>
    </w:p>
    <w:p>
      <w:pPr>
        <w:spacing w:line="240" w:lineRule="exact"/>
        <w:rPr>
          <w:rFonts w:cs="宋体"/>
          <w:sz w:val="18"/>
          <w:szCs w:val="18"/>
        </w:rPr>
      </w:pPr>
      <w:r>
        <w:rPr>
          <w:rFonts w:hint="eastAsia" w:cs="宋体"/>
          <w:sz w:val="18"/>
          <w:szCs w:val="18"/>
        </w:rPr>
        <w:t>填报单位：                                 20   年</w:t>
      </w:r>
    </w:p>
    <w:tbl>
      <w:tblPr>
        <w:tblStyle w:val="3"/>
        <w:tblW w:w="8925" w:type="dxa"/>
        <w:tblInd w:w="2" w:type="dxa"/>
        <w:tblLayout w:type="fixed"/>
        <w:tblCellMar>
          <w:top w:w="0" w:type="dxa"/>
          <w:left w:w="108" w:type="dxa"/>
          <w:bottom w:w="0" w:type="dxa"/>
          <w:right w:w="108" w:type="dxa"/>
        </w:tblCellMar>
      </w:tblPr>
      <w:tblGrid>
        <w:gridCol w:w="3255"/>
        <w:gridCol w:w="1260"/>
        <w:gridCol w:w="1575"/>
        <w:gridCol w:w="1417"/>
        <w:gridCol w:w="1418"/>
      </w:tblGrid>
      <w:tr>
        <w:tblPrEx>
          <w:tblLayout w:type="fixed"/>
          <w:tblCellMar>
            <w:top w:w="0" w:type="dxa"/>
            <w:left w:w="108" w:type="dxa"/>
            <w:bottom w:w="0" w:type="dxa"/>
            <w:right w:w="108" w:type="dxa"/>
          </w:tblCellMar>
        </w:tblPrEx>
        <w:trPr>
          <w:trHeight w:val="360" w:hRule="atLeast"/>
        </w:trPr>
        <w:tc>
          <w:tcPr>
            <w:tcW w:w="3255" w:type="dxa"/>
            <w:tcBorders>
              <w:top w:val="single" w:color="auto" w:sz="8" w:space="0"/>
              <w:left w:val="nil"/>
              <w:bottom w:val="single" w:color="auto" w:sz="4" w:space="0"/>
              <w:right w:val="single" w:color="000000" w:sz="4" w:space="0"/>
            </w:tcBorders>
            <w:vAlign w:val="bottom"/>
          </w:tcPr>
          <w:p>
            <w:pPr>
              <w:widowControl/>
              <w:jc w:val="center"/>
              <w:rPr>
                <w:rFonts w:ascii="宋体" w:cs="Times New Roman"/>
                <w:kern w:val="0"/>
                <w:sz w:val="18"/>
                <w:szCs w:val="18"/>
              </w:rPr>
            </w:pPr>
            <w:r>
              <w:rPr>
                <w:rFonts w:hint="eastAsia" w:ascii="宋体" w:hAnsi="宋体" w:cs="宋体"/>
                <w:kern w:val="0"/>
                <w:sz w:val="18"/>
                <w:szCs w:val="18"/>
              </w:rPr>
              <w:t>指标名称</w:t>
            </w:r>
          </w:p>
        </w:tc>
        <w:tc>
          <w:tcPr>
            <w:tcW w:w="1260" w:type="dxa"/>
            <w:tcBorders>
              <w:top w:val="single" w:color="auto" w:sz="8" w:space="0"/>
              <w:left w:val="nil"/>
              <w:bottom w:val="single" w:color="auto" w:sz="4" w:space="0"/>
              <w:right w:val="single" w:color="auto" w:sz="4" w:space="0"/>
            </w:tcBorders>
            <w:vAlign w:val="bottom"/>
          </w:tcPr>
          <w:p>
            <w:pPr>
              <w:widowControl/>
              <w:jc w:val="center"/>
              <w:rPr>
                <w:rFonts w:ascii="宋体" w:cs="Times New Roman"/>
                <w:kern w:val="0"/>
                <w:sz w:val="18"/>
                <w:szCs w:val="18"/>
              </w:rPr>
            </w:pPr>
            <w:r>
              <w:rPr>
                <w:rFonts w:hint="eastAsia" w:ascii="宋体" w:hAnsi="宋体" w:cs="宋体"/>
                <w:kern w:val="0"/>
                <w:sz w:val="18"/>
                <w:szCs w:val="18"/>
              </w:rPr>
              <w:t>代码</w:t>
            </w:r>
          </w:p>
        </w:tc>
        <w:tc>
          <w:tcPr>
            <w:tcW w:w="1575" w:type="dxa"/>
            <w:tcBorders>
              <w:top w:val="single" w:color="auto" w:sz="8" w:space="0"/>
              <w:left w:val="nil"/>
              <w:bottom w:val="single" w:color="auto" w:sz="4" w:space="0"/>
              <w:right w:val="single" w:color="auto" w:sz="4" w:space="0"/>
            </w:tcBorders>
            <w:vAlign w:val="bottom"/>
          </w:tcPr>
          <w:p>
            <w:pPr>
              <w:widowControl/>
              <w:jc w:val="center"/>
              <w:rPr>
                <w:rFonts w:ascii="宋体" w:cs="Times New Roman"/>
                <w:kern w:val="0"/>
                <w:sz w:val="18"/>
                <w:szCs w:val="18"/>
              </w:rPr>
            </w:pPr>
            <w:r>
              <w:rPr>
                <w:rFonts w:hint="eastAsia" w:ascii="宋体" w:hAnsi="宋体" w:cs="宋体"/>
                <w:kern w:val="0"/>
                <w:sz w:val="18"/>
                <w:szCs w:val="18"/>
              </w:rPr>
              <w:t>计量单位</w:t>
            </w:r>
          </w:p>
        </w:tc>
        <w:tc>
          <w:tcPr>
            <w:tcW w:w="1417" w:type="dxa"/>
            <w:tcBorders>
              <w:top w:val="single" w:color="auto" w:sz="8" w:space="0"/>
              <w:left w:val="single" w:color="auto" w:sz="4" w:space="0"/>
              <w:bottom w:val="single" w:color="auto" w:sz="4" w:space="0"/>
              <w:right w:val="single" w:color="auto" w:sz="4" w:space="0"/>
            </w:tcBorders>
            <w:vAlign w:val="bottom"/>
          </w:tcPr>
          <w:p>
            <w:pPr>
              <w:jc w:val="center"/>
              <w:rPr>
                <w:rFonts w:ascii="宋体" w:cs="Times New Roman"/>
                <w:kern w:val="0"/>
                <w:sz w:val="18"/>
                <w:szCs w:val="18"/>
              </w:rPr>
            </w:pPr>
            <w:r>
              <w:rPr>
                <w:rFonts w:hint="eastAsia" w:ascii="宋体" w:hAnsi="宋体" w:cs="宋体"/>
                <w:kern w:val="0"/>
                <w:sz w:val="18"/>
                <w:szCs w:val="18"/>
              </w:rPr>
              <w:t>本期数</w:t>
            </w:r>
          </w:p>
        </w:tc>
        <w:tc>
          <w:tcPr>
            <w:tcW w:w="1418" w:type="dxa"/>
            <w:tcBorders>
              <w:top w:val="single" w:color="auto" w:sz="8" w:space="0"/>
              <w:left w:val="single" w:color="auto" w:sz="4" w:space="0"/>
              <w:bottom w:val="single" w:color="auto" w:sz="4" w:space="0"/>
              <w:right w:val="nil"/>
            </w:tcBorders>
            <w:vAlign w:val="bottom"/>
          </w:tcPr>
          <w:p>
            <w:pPr>
              <w:jc w:val="center"/>
              <w:rPr>
                <w:rFonts w:ascii="宋体" w:cs="Times New Roman"/>
                <w:kern w:val="0"/>
                <w:sz w:val="18"/>
                <w:szCs w:val="18"/>
              </w:rPr>
            </w:pPr>
            <w:r>
              <w:rPr>
                <w:rFonts w:hint="eastAsia" w:ascii="宋体" w:hAnsi="宋体" w:cs="宋体"/>
                <w:kern w:val="0"/>
                <w:sz w:val="18"/>
                <w:szCs w:val="18"/>
              </w:rPr>
              <w:t>去年同期</w:t>
            </w:r>
          </w:p>
        </w:tc>
      </w:tr>
      <w:tr>
        <w:tblPrEx>
          <w:tblLayout w:type="fixed"/>
          <w:tblCellMar>
            <w:top w:w="0" w:type="dxa"/>
            <w:left w:w="108" w:type="dxa"/>
            <w:bottom w:w="0" w:type="dxa"/>
            <w:right w:w="108" w:type="dxa"/>
          </w:tblCellMar>
        </w:tblPrEx>
        <w:trPr>
          <w:trHeight w:val="330" w:hRule="atLeast"/>
        </w:trPr>
        <w:tc>
          <w:tcPr>
            <w:tcW w:w="3255" w:type="dxa"/>
            <w:tcBorders>
              <w:top w:val="single" w:color="auto" w:sz="4" w:space="0"/>
              <w:left w:val="nil"/>
              <w:bottom w:val="single" w:color="auto" w:sz="4" w:space="0"/>
              <w:right w:val="single" w:color="000000" w:sz="4" w:space="0"/>
            </w:tcBorders>
            <w:vAlign w:val="bottom"/>
          </w:tcPr>
          <w:p>
            <w:pPr>
              <w:widowControl/>
              <w:jc w:val="center"/>
              <w:rPr>
                <w:rFonts w:ascii="宋体" w:cs="Times New Roman"/>
                <w:kern w:val="0"/>
                <w:sz w:val="18"/>
                <w:szCs w:val="18"/>
              </w:rPr>
            </w:pPr>
            <w:r>
              <w:rPr>
                <w:rFonts w:hint="eastAsia" w:ascii="宋体" w:hAnsi="宋体" w:cs="宋体"/>
                <w:kern w:val="0"/>
                <w:sz w:val="18"/>
                <w:szCs w:val="18"/>
              </w:rPr>
              <w:t>甲</w:t>
            </w:r>
          </w:p>
        </w:tc>
        <w:tc>
          <w:tcPr>
            <w:tcW w:w="1260" w:type="dxa"/>
            <w:tcBorders>
              <w:top w:val="single" w:color="auto" w:sz="4" w:space="0"/>
              <w:left w:val="nil"/>
              <w:bottom w:val="single" w:color="auto" w:sz="4" w:space="0"/>
              <w:right w:val="single" w:color="auto" w:sz="4" w:space="0"/>
            </w:tcBorders>
            <w:vAlign w:val="bottom"/>
          </w:tcPr>
          <w:p>
            <w:pPr>
              <w:widowControl/>
              <w:jc w:val="center"/>
              <w:rPr>
                <w:rFonts w:ascii="宋体" w:cs="Times New Roman"/>
                <w:kern w:val="0"/>
                <w:sz w:val="18"/>
                <w:szCs w:val="18"/>
              </w:rPr>
            </w:pPr>
            <w:r>
              <w:rPr>
                <w:rFonts w:hint="eastAsia" w:ascii="宋体" w:hAnsi="宋体" w:cs="宋体"/>
                <w:kern w:val="0"/>
                <w:sz w:val="18"/>
                <w:szCs w:val="18"/>
              </w:rPr>
              <w:t>乙</w:t>
            </w:r>
          </w:p>
        </w:tc>
        <w:tc>
          <w:tcPr>
            <w:tcW w:w="1575" w:type="dxa"/>
            <w:tcBorders>
              <w:top w:val="single" w:color="auto" w:sz="4" w:space="0"/>
              <w:left w:val="nil"/>
              <w:bottom w:val="single" w:color="auto" w:sz="4" w:space="0"/>
              <w:right w:val="single" w:color="auto" w:sz="4" w:space="0"/>
            </w:tcBorders>
            <w:vAlign w:val="bottom"/>
          </w:tcPr>
          <w:p>
            <w:pPr>
              <w:widowControl/>
              <w:jc w:val="center"/>
              <w:rPr>
                <w:rFonts w:ascii="宋体" w:cs="Times New Roman"/>
                <w:kern w:val="0"/>
                <w:sz w:val="18"/>
                <w:szCs w:val="18"/>
              </w:rPr>
            </w:pPr>
            <w:r>
              <w:rPr>
                <w:rFonts w:hint="eastAsia" w:ascii="宋体" w:hAnsi="宋体" w:cs="宋体"/>
                <w:kern w:val="0"/>
                <w:sz w:val="18"/>
                <w:szCs w:val="18"/>
              </w:rPr>
              <w:t>丙</w:t>
            </w:r>
          </w:p>
        </w:tc>
        <w:tc>
          <w:tcPr>
            <w:tcW w:w="1417" w:type="dxa"/>
            <w:tcBorders>
              <w:top w:val="single" w:color="auto" w:sz="4" w:space="0"/>
              <w:left w:val="single" w:color="auto" w:sz="4" w:space="0"/>
              <w:bottom w:val="single" w:color="auto" w:sz="4" w:space="0"/>
              <w:right w:val="single" w:color="auto" w:sz="4" w:space="0"/>
            </w:tcBorders>
            <w:vAlign w:val="bottom"/>
          </w:tcPr>
          <w:p>
            <w:pPr>
              <w:widowControl/>
              <w:jc w:val="center"/>
              <w:rPr>
                <w:rFonts w:ascii="宋体" w:cs="Times New Roman"/>
                <w:kern w:val="0"/>
                <w:sz w:val="18"/>
                <w:szCs w:val="18"/>
              </w:rPr>
            </w:pPr>
            <w:r>
              <w:rPr>
                <w:rFonts w:ascii="宋体" w:hAnsi="宋体" w:cs="宋体"/>
                <w:kern w:val="0"/>
                <w:sz w:val="18"/>
                <w:szCs w:val="18"/>
              </w:rPr>
              <w:t>1</w:t>
            </w:r>
          </w:p>
        </w:tc>
        <w:tc>
          <w:tcPr>
            <w:tcW w:w="1418" w:type="dxa"/>
            <w:tcBorders>
              <w:top w:val="single" w:color="auto" w:sz="4" w:space="0"/>
              <w:left w:val="single" w:color="auto" w:sz="4" w:space="0"/>
              <w:bottom w:val="single" w:color="auto" w:sz="4" w:space="0"/>
              <w:right w:val="nil"/>
            </w:tcBorders>
            <w:vAlign w:val="bottom"/>
          </w:tcPr>
          <w:p>
            <w:pPr>
              <w:widowControl/>
              <w:jc w:val="center"/>
              <w:rPr>
                <w:rFonts w:ascii="宋体" w:cs="Times New Roman"/>
                <w:kern w:val="0"/>
                <w:sz w:val="18"/>
                <w:szCs w:val="18"/>
              </w:rPr>
            </w:pPr>
            <w:r>
              <w:rPr>
                <w:rFonts w:ascii="宋体" w:hAnsi="宋体" w:cs="宋体"/>
                <w:kern w:val="0"/>
                <w:sz w:val="18"/>
                <w:szCs w:val="18"/>
              </w:rPr>
              <w:t>2</w:t>
            </w:r>
          </w:p>
        </w:tc>
      </w:tr>
      <w:tr>
        <w:tblPrEx>
          <w:tblLayout w:type="fixed"/>
          <w:tblCellMar>
            <w:top w:w="0" w:type="dxa"/>
            <w:left w:w="108" w:type="dxa"/>
            <w:bottom w:w="0" w:type="dxa"/>
            <w:right w:w="108" w:type="dxa"/>
          </w:tblCellMar>
        </w:tblPrEx>
        <w:trPr>
          <w:trHeight w:val="259" w:hRule="atLeast"/>
        </w:trPr>
        <w:tc>
          <w:tcPr>
            <w:tcW w:w="3255" w:type="dxa"/>
            <w:tcBorders>
              <w:top w:val="single" w:color="auto" w:sz="4" w:space="0"/>
              <w:left w:val="nil"/>
              <w:bottom w:val="nil"/>
              <w:right w:val="single" w:color="auto"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一、人口情况</w:t>
            </w:r>
          </w:p>
        </w:tc>
        <w:tc>
          <w:tcPr>
            <w:tcW w:w="1260" w:type="dxa"/>
            <w:tcBorders>
              <w:top w:val="nil"/>
              <w:left w:val="nil"/>
              <w:bottom w:val="nil"/>
              <w:right w:val="single" w:color="auto" w:sz="4" w:space="0"/>
            </w:tcBorders>
            <w:vAlign w:val="bottom"/>
          </w:tcPr>
          <w:p>
            <w:pPr>
              <w:ind w:right="-2" w:rightChars="-1"/>
              <w:jc w:val="center"/>
              <w:rPr>
                <w:rFonts w:ascii="宋体" w:cs="Times New Roman"/>
                <w:sz w:val="18"/>
                <w:szCs w:val="18"/>
              </w:rPr>
            </w:pPr>
            <w:r>
              <w:rPr>
                <w:rFonts w:hint="eastAsia" w:ascii="宋体" w:cs="Times New Roman"/>
                <w:sz w:val="18"/>
                <w:szCs w:val="18"/>
              </w:rPr>
              <w:t>-</w:t>
            </w:r>
          </w:p>
        </w:tc>
        <w:tc>
          <w:tcPr>
            <w:tcW w:w="1575" w:type="dxa"/>
            <w:tcBorders>
              <w:top w:val="single" w:color="auto" w:sz="4" w:space="0"/>
              <w:left w:val="nil"/>
              <w:bottom w:val="nil"/>
              <w:right w:val="single" w:color="auto" w:sz="4" w:space="0"/>
            </w:tcBorders>
            <w:vAlign w:val="bottom"/>
          </w:tcPr>
          <w:p>
            <w:pPr>
              <w:ind w:right="-2" w:rightChars="-1"/>
              <w:jc w:val="center"/>
              <w:rPr>
                <w:rFonts w:ascii="宋体" w:cs="Times New Roman"/>
                <w:sz w:val="18"/>
                <w:szCs w:val="18"/>
              </w:rPr>
            </w:pPr>
            <w:r>
              <w:rPr>
                <w:rFonts w:hint="eastAsia" w:ascii="宋体" w:cs="Times New Roman"/>
                <w:sz w:val="18"/>
                <w:szCs w:val="18"/>
              </w:rPr>
              <w:t>-</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r>
              <w:rPr>
                <w:rFonts w:hint="eastAsia" w:ascii="宋体" w:cs="Times New Roman"/>
                <w:sz w:val="18"/>
                <w:szCs w:val="18"/>
              </w:rPr>
              <w:t>-</w:t>
            </w:r>
          </w:p>
        </w:tc>
        <w:tc>
          <w:tcPr>
            <w:tcW w:w="1418" w:type="dxa"/>
            <w:tcBorders>
              <w:left w:val="single" w:color="auto" w:sz="4" w:space="0"/>
            </w:tcBorders>
            <w:vAlign w:val="bottom"/>
          </w:tcPr>
          <w:p>
            <w:pPr>
              <w:ind w:right="-2" w:rightChars="-1"/>
              <w:jc w:val="center"/>
              <w:rPr>
                <w:rFonts w:ascii="宋体" w:cs="Times New Roman"/>
                <w:sz w:val="18"/>
                <w:szCs w:val="18"/>
              </w:rPr>
            </w:pPr>
            <w:r>
              <w:rPr>
                <w:rFonts w:hint="eastAsia" w:ascii="宋体" w:cs="Times New Roman"/>
                <w:sz w:val="18"/>
                <w:szCs w:val="18"/>
              </w:rPr>
              <w:t>-</w:t>
            </w:r>
          </w:p>
        </w:tc>
      </w:tr>
      <w:tr>
        <w:tblPrEx>
          <w:tblLayout w:type="fixed"/>
          <w:tblCellMar>
            <w:top w:w="0" w:type="dxa"/>
            <w:left w:w="108" w:type="dxa"/>
            <w:bottom w:w="0" w:type="dxa"/>
            <w:right w:w="108" w:type="dxa"/>
          </w:tblCellMar>
        </w:tblPrEx>
        <w:trPr>
          <w:trHeight w:val="259" w:hRule="atLeast"/>
        </w:trPr>
        <w:tc>
          <w:tcPr>
            <w:tcW w:w="3255" w:type="dxa"/>
            <w:tcBorders>
              <w:top w:val="nil"/>
              <w:left w:val="nil"/>
              <w:bottom w:val="nil"/>
              <w:right w:val="single" w:color="auto"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农场总户数</w:t>
            </w:r>
          </w:p>
        </w:tc>
        <w:tc>
          <w:tcPr>
            <w:tcW w:w="1260" w:type="dxa"/>
            <w:tcBorders>
              <w:top w:val="nil"/>
              <w:left w:val="nil"/>
              <w:bottom w:val="nil"/>
              <w:right w:val="single" w:color="auto" w:sz="4" w:space="0"/>
            </w:tcBorders>
            <w:vAlign w:val="bottom"/>
          </w:tcPr>
          <w:p>
            <w:pPr>
              <w:jc w:val="center"/>
              <w:rPr>
                <w:rFonts w:ascii="宋体" w:cs="Times New Roman"/>
                <w:sz w:val="18"/>
                <w:szCs w:val="18"/>
              </w:rPr>
            </w:pPr>
            <w:r>
              <w:rPr>
                <w:rFonts w:ascii="宋体" w:cs="Times New Roman"/>
                <w:sz w:val="18"/>
                <w:szCs w:val="18"/>
              </w:rPr>
              <w:t>1</w:t>
            </w:r>
          </w:p>
        </w:tc>
        <w:tc>
          <w:tcPr>
            <w:tcW w:w="1575" w:type="dxa"/>
            <w:tcBorders>
              <w:top w:val="nil"/>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户</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255" w:type="dxa"/>
            <w:tcBorders>
              <w:top w:val="nil"/>
              <w:left w:val="nil"/>
              <w:right w:val="single" w:color="auto"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农场总人口数</w:t>
            </w:r>
          </w:p>
        </w:tc>
        <w:tc>
          <w:tcPr>
            <w:tcW w:w="1260" w:type="dxa"/>
            <w:tcBorders>
              <w:top w:val="nil"/>
              <w:left w:val="nil"/>
              <w:right w:val="single" w:color="auto" w:sz="4" w:space="0"/>
            </w:tcBorders>
            <w:vAlign w:val="bottom"/>
          </w:tcPr>
          <w:p>
            <w:pPr>
              <w:jc w:val="center"/>
              <w:rPr>
                <w:rFonts w:ascii="宋体" w:cs="Times New Roman"/>
                <w:sz w:val="18"/>
                <w:szCs w:val="18"/>
              </w:rPr>
            </w:pPr>
            <w:r>
              <w:rPr>
                <w:rFonts w:ascii="宋体" w:hAnsi="宋体" w:cs="宋体"/>
                <w:sz w:val="18"/>
                <w:szCs w:val="18"/>
              </w:rPr>
              <w:t>2</w:t>
            </w:r>
          </w:p>
        </w:tc>
        <w:tc>
          <w:tcPr>
            <w:tcW w:w="1575" w:type="dxa"/>
            <w:tcBorders>
              <w:top w:val="nil"/>
              <w:left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人</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255" w:type="dxa"/>
            <w:tcBorders>
              <w:top w:val="nil"/>
              <w:left w:val="nil"/>
              <w:right w:val="single" w:color="auto"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其中：在职职工人数</w:t>
            </w:r>
          </w:p>
        </w:tc>
        <w:tc>
          <w:tcPr>
            <w:tcW w:w="1260" w:type="dxa"/>
            <w:tcBorders>
              <w:top w:val="nil"/>
              <w:left w:val="nil"/>
              <w:right w:val="single" w:color="auto" w:sz="4" w:space="0"/>
            </w:tcBorders>
            <w:vAlign w:val="bottom"/>
          </w:tcPr>
          <w:p>
            <w:pPr>
              <w:jc w:val="center"/>
              <w:rPr>
                <w:rFonts w:ascii="宋体" w:cs="Times New Roman"/>
                <w:sz w:val="18"/>
                <w:szCs w:val="18"/>
              </w:rPr>
            </w:pPr>
            <w:r>
              <w:rPr>
                <w:rFonts w:hint="eastAsia" w:ascii="宋体" w:hAnsi="宋体" w:cs="宋体"/>
                <w:sz w:val="18"/>
                <w:szCs w:val="18"/>
              </w:rPr>
              <w:t>3</w:t>
            </w:r>
          </w:p>
        </w:tc>
        <w:tc>
          <w:tcPr>
            <w:tcW w:w="1575" w:type="dxa"/>
            <w:tcBorders>
              <w:top w:val="nil"/>
              <w:left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人</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255" w:type="dxa"/>
            <w:tcBorders>
              <w:left w:val="nil"/>
              <w:bottom w:val="nil"/>
              <w:right w:val="single" w:color="auto"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离、退休职工人数</w:t>
            </w:r>
          </w:p>
        </w:tc>
        <w:tc>
          <w:tcPr>
            <w:tcW w:w="1260" w:type="dxa"/>
            <w:tcBorders>
              <w:left w:val="nil"/>
              <w:bottom w:val="nil"/>
              <w:right w:val="single" w:color="auto" w:sz="4" w:space="0"/>
            </w:tcBorders>
            <w:vAlign w:val="bottom"/>
          </w:tcPr>
          <w:p>
            <w:pPr>
              <w:jc w:val="center"/>
              <w:rPr>
                <w:rFonts w:ascii="宋体" w:cs="Times New Roman"/>
                <w:sz w:val="18"/>
                <w:szCs w:val="18"/>
              </w:rPr>
            </w:pPr>
            <w:r>
              <w:rPr>
                <w:rFonts w:ascii="宋体" w:hAnsi="宋体" w:cs="宋体"/>
                <w:sz w:val="18"/>
                <w:szCs w:val="18"/>
              </w:rPr>
              <w:t>4</w:t>
            </w:r>
          </w:p>
        </w:tc>
        <w:tc>
          <w:tcPr>
            <w:tcW w:w="1575"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人</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255" w:type="dxa"/>
            <w:tcBorders>
              <w:left w:val="nil"/>
              <w:bottom w:val="nil"/>
              <w:right w:val="single" w:color="auto"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年末从业人员数</w:t>
            </w:r>
          </w:p>
        </w:tc>
        <w:tc>
          <w:tcPr>
            <w:tcW w:w="1260" w:type="dxa"/>
            <w:tcBorders>
              <w:left w:val="nil"/>
              <w:bottom w:val="nil"/>
              <w:right w:val="single" w:color="auto" w:sz="4" w:space="0"/>
            </w:tcBorders>
            <w:vAlign w:val="bottom"/>
          </w:tcPr>
          <w:p>
            <w:pPr>
              <w:jc w:val="center"/>
              <w:rPr>
                <w:rFonts w:ascii="宋体" w:cs="Times New Roman"/>
                <w:sz w:val="18"/>
                <w:szCs w:val="18"/>
              </w:rPr>
            </w:pPr>
            <w:r>
              <w:rPr>
                <w:rFonts w:ascii="宋体" w:hAnsi="宋体" w:cs="宋体"/>
                <w:sz w:val="18"/>
                <w:szCs w:val="18"/>
              </w:rPr>
              <w:t>5</w:t>
            </w:r>
          </w:p>
        </w:tc>
        <w:tc>
          <w:tcPr>
            <w:tcW w:w="1575"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人</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255" w:type="dxa"/>
            <w:tcBorders>
              <w:left w:val="nil"/>
              <w:bottom w:val="nil"/>
              <w:right w:val="single" w:color="auto"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二、土地总面积</w:t>
            </w:r>
          </w:p>
        </w:tc>
        <w:tc>
          <w:tcPr>
            <w:tcW w:w="1260" w:type="dxa"/>
            <w:tcBorders>
              <w:left w:val="nil"/>
              <w:bottom w:val="nil"/>
              <w:right w:val="single" w:color="auto" w:sz="4" w:space="0"/>
            </w:tcBorders>
            <w:vAlign w:val="bottom"/>
          </w:tcPr>
          <w:p>
            <w:pPr>
              <w:jc w:val="center"/>
              <w:rPr>
                <w:rFonts w:ascii="宋体" w:cs="Times New Roman"/>
                <w:sz w:val="18"/>
                <w:szCs w:val="18"/>
              </w:rPr>
            </w:pPr>
            <w:r>
              <w:rPr>
                <w:rFonts w:ascii="宋体" w:hAnsi="宋体" w:cs="宋体"/>
                <w:sz w:val="18"/>
                <w:szCs w:val="18"/>
              </w:rPr>
              <w:t>6</w:t>
            </w:r>
          </w:p>
        </w:tc>
        <w:tc>
          <w:tcPr>
            <w:tcW w:w="1575"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公顷</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255" w:type="dxa"/>
            <w:tcBorders>
              <w:left w:val="nil"/>
              <w:bottom w:val="nil"/>
              <w:right w:val="single" w:color="auto"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其中:耕地面积</w:t>
            </w:r>
          </w:p>
        </w:tc>
        <w:tc>
          <w:tcPr>
            <w:tcW w:w="1260" w:type="dxa"/>
            <w:tcBorders>
              <w:left w:val="nil"/>
              <w:bottom w:val="nil"/>
              <w:right w:val="single" w:color="auto" w:sz="4" w:space="0"/>
            </w:tcBorders>
            <w:vAlign w:val="bottom"/>
          </w:tcPr>
          <w:p>
            <w:pPr>
              <w:jc w:val="center"/>
              <w:rPr>
                <w:rFonts w:ascii="宋体" w:hAnsi="宋体" w:cs="宋体"/>
                <w:sz w:val="18"/>
                <w:szCs w:val="18"/>
              </w:rPr>
            </w:pPr>
            <w:r>
              <w:rPr>
                <w:rFonts w:ascii="宋体" w:hAnsi="宋体" w:cs="宋体"/>
                <w:sz w:val="18"/>
                <w:szCs w:val="18"/>
              </w:rPr>
              <w:t>7</w:t>
            </w:r>
          </w:p>
        </w:tc>
        <w:tc>
          <w:tcPr>
            <w:tcW w:w="1575"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公顷</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255" w:type="dxa"/>
            <w:tcBorders>
              <w:left w:val="nil"/>
              <w:bottom w:val="nil"/>
              <w:right w:val="single" w:color="auto"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牧草面积</w:t>
            </w:r>
          </w:p>
        </w:tc>
        <w:tc>
          <w:tcPr>
            <w:tcW w:w="1260" w:type="dxa"/>
            <w:tcBorders>
              <w:left w:val="nil"/>
              <w:bottom w:val="nil"/>
              <w:right w:val="single" w:color="auto" w:sz="4" w:space="0"/>
            </w:tcBorders>
            <w:vAlign w:val="bottom"/>
          </w:tcPr>
          <w:p>
            <w:pPr>
              <w:jc w:val="center"/>
              <w:rPr>
                <w:rFonts w:ascii="宋体" w:hAnsi="宋体" w:cs="宋体"/>
                <w:sz w:val="18"/>
                <w:szCs w:val="18"/>
              </w:rPr>
            </w:pPr>
            <w:r>
              <w:rPr>
                <w:rFonts w:ascii="宋体" w:hAnsi="宋体" w:cs="宋体"/>
                <w:sz w:val="18"/>
                <w:szCs w:val="18"/>
              </w:rPr>
              <w:t>8</w:t>
            </w:r>
          </w:p>
        </w:tc>
        <w:tc>
          <w:tcPr>
            <w:tcW w:w="1575"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公顷</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255" w:type="dxa"/>
            <w:tcBorders>
              <w:left w:val="nil"/>
              <w:bottom w:val="nil"/>
              <w:right w:val="single" w:color="auto"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林地面积</w:t>
            </w:r>
          </w:p>
        </w:tc>
        <w:tc>
          <w:tcPr>
            <w:tcW w:w="1260" w:type="dxa"/>
            <w:tcBorders>
              <w:left w:val="nil"/>
              <w:bottom w:val="nil"/>
              <w:right w:val="single" w:color="auto" w:sz="4" w:space="0"/>
            </w:tcBorders>
            <w:vAlign w:val="bottom"/>
          </w:tcPr>
          <w:p>
            <w:pPr>
              <w:jc w:val="center"/>
              <w:rPr>
                <w:rFonts w:ascii="宋体" w:hAnsi="宋体" w:cs="宋体"/>
                <w:sz w:val="18"/>
                <w:szCs w:val="18"/>
              </w:rPr>
            </w:pPr>
            <w:r>
              <w:rPr>
                <w:rFonts w:ascii="宋体" w:hAnsi="宋体" w:cs="宋体"/>
                <w:sz w:val="18"/>
                <w:szCs w:val="18"/>
              </w:rPr>
              <w:t>9</w:t>
            </w:r>
          </w:p>
        </w:tc>
        <w:tc>
          <w:tcPr>
            <w:tcW w:w="1575"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公顷</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255" w:type="dxa"/>
            <w:tcBorders>
              <w:left w:val="nil"/>
              <w:bottom w:val="nil"/>
              <w:right w:val="single" w:color="auto"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果园面积</w:t>
            </w:r>
          </w:p>
        </w:tc>
        <w:tc>
          <w:tcPr>
            <w:tcW w:w="1260" w:type="dxa"/>
            <w:tcBorders>
              <w:left w:val="nil"/>
              <w:bottom w:val="nil"/>
              <w:right w:val="single" w:color="auto" w:sz="4" w:space="0"/>
            </w:tcBorders>
            <w:vAlign w:val="bottom"/>
          </w:tcPr>
          <w:p>
            <w:pPr>
              <w:jc w:val="center"/>
              <w:rPr>
                <w:rFonts w:ascii="宋体" w:cs="Times New Roman"/>
                <w:sz w:val="18"/>
                <w:szCs w:val="18"/>
              </w:rPr>
            </w:pPr>
            <w:r>
              <w:rPr>
                <w:rFonts w:ascii="宋体" w:hAnsi="宋体" w:cs="宋体"/>
                <w:sz w:val="18"/>
                <w:szCs w:val="18"/>
              </w:rPr>
              <w:t>10</w:t>
            </w:r>
          </w:p>
        </w:tc>
        <w:tc>
          <w:tcPr>
            <w:tcW w:w="1575"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公顷</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255" w:type="dxa"/>
            <w:tcBorders>
              <w:left w:val="nil"/>
              <w:bottom w:val="nil"/>
              <w:right w:val="single" w:color="auto"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茶园面积</w:t>
            </w:r>
          </w:p>
        </w:tc>
        <w:tc>
          <w:tcPr>
            <w:tcW w:w="1260" w:type="dxa"/>
            <w:tcBorders>
              <w:left w:val="nil"/>
              <w:bottom w:val="nil"/>
              <w:right w:val="single" w:color="auto" w:sz="4" w:space="0"/>
            </w:tcBorders>
            <w:vAlign w:val="bottom"/>
          </w:tcPr>
          <w:p>
            <w:pPr>
              <w:jc w:val="center"/>
              <w:rPr>
                <w:rFonts w:ascii="宋体" w:cs="Times New Roman"/>
                <w:sz w:val="18"/>
                <w:szCs w:val="18"/>
              </w:rPr>
            </w:pPr>
            <w:r>
              <w:rPr>
                <w:rFonts w:ascii="宋体" w:hAnsi="宋体" w:cs="宋体"/>
                <w:sz w:val="18"/>
                <w:szCs w:val="18"/>
              </w:rPr>
              <w:t>11</w:t>
            </w:r>
          </w:p>
        </w:tc>
        <w:tc>
          <w:tcPr>
            <w:tcW w:w="1575"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公顷</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255" w:type="dxa"/>
            <w:tcBorders>
              <w:left w:val="nil"/>
              <w:bottom w:val="nil"/>
              <w:right w:val="single" w:color="auto"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橡胶园面积</w:t>
            </w:r>
          </w:p>
        </w:tc>
        <w:tc>
          <w:tcPr>
            <w:tcW w:w="1260" w:type="dxa"/>
            <w:tcBorders>
              <w:left w:val="nil"/>
              <w:bottom w:val="nil"/>
              <w:right w:val="single" w:color="auto" w:sz="4" w:space="0"/>
            </w:tcBorders>
            <w:vAlign w:val="bottom"/>
          </w:tcPr>
          <w:p>
            <w:pPr>
              <w:jc w:val="center"/>
              <w:rPr>
                <w:rFonts w:ascii="宋体" w:cs="Times New Roman"/>
                <w:sz w:val="18"/>
                <w:szCs w:val="18"/>
              </w:rPr>
            </w:pPr>
            <w:r>
              <w:rPr>
                <w:rFonts w:ascii="宋体" w:hAnsi="宋体" w:cs="宋体"/>
                <w:sz w:val="18"/>
                <w:szCs w:val="18"/>
              </w:rPr>
              <w:t>12</w:t>
            </w:r>
          </w:p>
        </w:tc>
        <w:tc>
          <w:tcPr>
            <w:tcW w:w="1575"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公顷</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255" w:type="dxa"/>
            <w:tcBorders>
              <w:left w:val="nil"/>
              <w:bottom w:val="nil"/>
              <w:right w:val="single" w:color="auto"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水面面积</w:t>
            </w:r>
          </w:p>
        </w:tc>
        <w:tc>
          <w:tcPr>
            <w:tcW w:w="1260" w:type="dxa"/>
            <w:tcBorders>
              <w:left w:val="nil"/>
              <w:bottom w:val="nil"/>
              <w:right w:val="single" w:color="auto" w:sz="4" w:space="0"/>
            </w:tcBorders>
            <w:vAlign w:val="bottom"/>
          </w:tcPr>
          <w:p>
            <w:pPr>
              <w:jc w:val="center"/>
              <w:rPr>
                <w:rFonts w:ascii="宋体" w:cs="Times New Roman"/>
                <w:sz w:val="18"/>
                <w:szCs w:val="18"/>
              </w:rPr>
            </w:pPr>
            <w:r>
              <w:rPr>
                <w:rFonts w:ascii="宋体" w:hAnsi="宋体" w:cs="宋体"/>
                <w:sz w:val="18"/>
                <w:szCs w:val="18"/>
              </w:rPr>
              <w:t>13</w:t>
            </w:r>
          </w:p>
        </w:tc>
        <w:tc>
          <w:tcPr>
            <w:tcW w:w="1575"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公顷</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255" w:type="dxa"/>
            <w:tcBorders>
              <w:left w:val="nil"/>
              <w:bottom w:val="nil"/>
              <w:right w:val="single" w:color="auto"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其他土地面积</w:t>
            </w:r>
          </w:p>
        </w:tc>
        <w:tc>
          <w:tcPr>
            <w:tcW w:w="1260" w:type="dxa"/>
            <w:tcBorders>
              <w:left w:val="nil"/>
              <w:bottom w:val="nil"/>
              <w:right w:val="single" w:color="auto" w:sz="4" w:space="0"/>
            </w:tcBorders>
            <w:vAlign w:val="bottom"/>
          </w:tcPr>
          <w:p>
            <w:pPr>
              <w:jc w:val="center"/>
              <w:rPr>
                <w:rFonts w:ascii="宋体" w:cs="Times New Roman"/>
                <w:sz w:val="18"/>
                <w:szCs w:val="18"/>
              </w:rPr>
            </w:pPr>
            <w:r>
              <w:rPr>
                <w:rFonts w:ascii="宋体" w:hAnsi="宋体" w:cs="宋体"/>
                <w:sz w:val="18"/>
                <w:szCs w:val="18"/>
              </w:rPr>
              <w:t>14</w:t>
            </w:r>
          </w:p>
        </w:tc>
        <w:tc>
          <w:tcPr>
            <w:tcW w:w="1575"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公顷</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255" w:type="dxa"/>
            <w:tcBorders>
              <w:left w:val="nil"/>
              <w:bottom w:val="nil"/>
              <w:right w:val="single" w:color="auto"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三、生产总值          </w:t>
            </w:r>
          </w:p>
        </w:tc>
        <w:tc>
          <w:tcPr>
            <w:tcW w:w="1260" w:type="dxa"/>
            <w:tcBorders>
              <w:left w:val="nil"/>
              <w:bottom w:val="nil"/>
              <w:right w:val="single" w:color="auto" w:sz="4" w:space="0"/>
            </w:tcBorders>
            <w:vAlign w:val="bottom"/>
          </w:tcPr>
          <w:p>
            <w:pPr>
              <w:jc w:val="center"/>
              <w:rPr>
                <w:rFonts w:ascii="宋体" w:cs="Times New Roman"/>
                <w:sz w:val="18"/>
                <w:szCs w:val="18"/>
              </w:rPr>
            </w:pPr>
            <w:r>
              <w:rPr>
                <w:rFonts w:ascii="宋体" w:hAnsi="宋体" w:cs="宋体"/>
                <w:sz w:val="18"/>
                <w:szCs w:val="18"/>
              </w:rPr>
              <w:t>15</w:t>
            </w:r>
          </w:p>
        </w:tc>
        <w:tc>
          <w:tcPr>
            <w:tcW w:w="1575"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万元</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255" w:type="dxa"/>
            <w:tcBorders>
              <w:left w:val="nil"/>
              <w:bottom w:val="nil"/>
              <w:right w:val="single" w:color="auto"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其中：第一产业增加值</w:t>
            </w:r>
          </w:p>
        </w:tc>
        <w:tc>
          <w:tcPr>
            <w:tcW w:w="1260" w:type="dxa"/>
            <w:tcBorders>
              <w:left w:val="nil"/>
              <w:bottom w:val="nil"/>
              <w:right w:val="single" w:color="auto" w:sz="4" w:space="0"/>
            </w:tcBorders>
            <w:vAlign w:val="bottom"/>
          </w:tcPr>
          <w:p>
            <w:pPr>
              <w:jc w:val="center"/>
              <w:rPr>
                <w:rFonts w:ascii="宋体" w:cs="Times New Roman"/>
                <w:sz w:val="18"/>
                <w:szCs w:val="18"/>
              </w:rPr>
            </w:pPr>
            <w:r>
              <w:rPr>
                <w:rFonts w:ascii="宋体" w:hAnsi="宋体" w:cs="宋体"/>
                <w:sz w:val="18"/>
                <w:szCs w:val="18"/>
              </w:rPr>
              <w:t>16</w:t>
            </w:r>
          </w:p>
        </w:tc>
        <w:tc>
          <w:tcPr>
            <w:tcW w:w="1575"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万元</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255" w:type="dxa"/>
            <w:tcBorders>
              <w:left w:val="nil"/>
              <w:bottom w:val="nil"/>
              <w:right w:val="single" w:color="auto"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所占比重</w:t>
            </w:r>
          </w:p>
        </w:tc>
        <w:tc>
          <w:tcPr>
            <w:tcW w:w="1260" w:type="dxa"/>
            <w:tcBorders>
              <w:left w:val="nil"/>
              <w:bottom w:val="nil"/>
              <w:right w:val="single" w:color="auto" w:sz="4" w:space="0"/>
            </w:tcBorders>
            <w:vAlign w:val="bottom"/>
          </w:tcPr>
          <w:p>
            <w:pPr>
              <w:jc w:val="center"/>
              <w:rPr>
                <w:rFonts w:ascii="宋体" w:cs="Times New Roman"/>
                <w:sz w:val="18"/>
                <w:szCs w:val="18"/>
              </w:rPr>
            </w:pPr>
            <w:r>
              <w:rPr>
                <w:rFonts w:ascii="宋体" w:hAnsi="宋体" w:cs="宋体"/>
                <w:sz w:val="18"/>
                <w:szCs w:val="18"/>
              </w:rPr>
              <w:t>17</w:t>
            </w:r>
          </w:p>
        </w:tc>
        <w:tc>
          <w:tcPr>
            <w:tcW w:w="1575"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255" w:type="dxa"/>
            <w:tcBorders>
              <w:left w:val="nil"/>
              <w:bottom w:val="nil"/>
              <w:right w:val="single" w:color="auto" w:sz="4" w:space="0"/>
            </w:tcBorders>
            <w:vAlign w:val="center"/>
          </w:tcPr>
          <w:p>
            <w:pPr>
              <w:widowControl/>
              <w:ind w:firstLine="900" w:firstLineChars="500"/>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第二产业增加值</w:t>
            </w:r>
          </w:p>
        </w:tc>
        <w:tc>
          <w:tcPr>
            <w:tcW w:w="1260" w:type="dxa"/>
            <w:tcBorders>
              <w:left w:val="nil"/>
              <w:bottom w:val="nil"/>
              <w:right w:val="single" w:color="auto" w:sz="4" w:space="0"/>
            </w:tcBorders>
            <w:vAlign w:val="bottom"/>
          </w:tcPr>
          <w:p>
            <w:pPr>
              <w:jc w:val="center"/>
              <w:rPr>
                <w:rFonts w:ascii="宋体" w:cs="Times New Roman"/>
                <w:sz w:val="18"/>
                <w:szCs w:val="18"/>
              </w:rPr>
            </w:pPr>
            <w:r>
              <w:rPr>
                <w:rFonts w:ascii="宋体" w:hAnsi="宋体" w:cs="宋体"/>
                <w:sz w:val="18"/>
                <w:szCs w:val="18"/>
              </w:rPr>
              <w:t>18</w:t>
            </w:r>
          </w:p>
        </w:tc>
        <w:tc>
          <w:tcPr>
            <w:tcW w:w="1575"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万元</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255" w:type="dxa"/>
            <w:tcBorders>
              <w:left w:val="nil"/>
              <w:bottom w:val="nil"/>
              <w:right w:val="single" w:color="auto"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所占比重</w:t>
            </w:r>
          </w:p>
        </w:tc>
        <w:tc>
          <w:tcPr>
            <w:tcW w:w="1260" w:type="dxa"/>
            <w:tcBorders>
              <w:left w:val="nil"/>
              <w:bottom w:val="nil"/>
              <w:right w:val="single" w:color="auto" w:sz="4" w:space="0"/>
            </w:tcBorders>
            <w:vAlign w:val="bottom"/>
          </w:tcPr>
          <w:p>
            <w:pPr>
              <w:jc w:val="center"/>
              <w:rPr>
                <w:rFonts w:ascii="宋体" w:cs="Times New Roman"/>
                <w:sz w:val="18"/>
                <w:szCs w:val="18"/>
              </w:rPr>
            </w:pPr>
            <w:r>
              <w:rPr>
                <w:rFonts w:ascii="宋体" w:hAnsi="宋体" w:cs="宋体"/>
                <w:sz w:val="18"/>
                <w:szCs w:val="18"/>
              </w:rPr>
              <w:t>19</w:t>
            </w:r>
          </w:p>
        </w:tc>
        <w:tc>
          <w:tcPr>
            <w:tcW w:w="1575"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255" w:type="dxa"/>
            <w:tcBorders>
              <w:left w:val="nil"/>
              <w:bottom w:val="nil"/>
              <w:right w:val="single" w:color="auto" w:sz="4" w:space="0"/>
            </w:tcBorders>
            <w:vAlign w:val="center"/>
          </w:tcPr>
          <w:p>
            <w:pPr>
              <w:widowControl/>
              <w:ind w:firstLine="900" w:firstLineChars="500"/>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第三产业增加值</w:t>
            </w:r>
          </w:p>
        </w:tc>
        <w:tc>
          <w:tcPr>
            <w:tcW w:w="1260" w:type="dxa"/>
            <w:tcBorders>
              <w:left w:val="nil"/>
              <w:bottom w:val="nil"/>
              <w:right w:val="single" w:color="auto" w:sz="4" w:space="0"/>
            </w:tcBorders>
            <w:vAlign w:val="bottom"/>
          </w:tcPr>
          <w:p>
            <w:pPr>
              <w:jc w:val="center"/>
              <w:rPr>
                <w:rFonts w:ascii="宋体" w:cs="Times New Roman"/>
                <w:sz w:val="18"/>
                <w:szCs w:val="18"/>
              </w:rPr>
            </w:pPr>
            <w:r>
              <w:rPr>
                <w:rFonts w:ascii="宋体" w:hAnsi="宋体" w:cs="宋体"/>
                <w:sz w:val="18"/>
                <w:szCs w:val="18"/>
              </w:rPr>
              <w:t>20</w:t>
            </w:r>
          </w:p>
        </w:tc>
        <w:tc>
          <w:tcPr>
            <w:tcW w:w="1575"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万元</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255" w:type="dxa"/>
            <w:tcBorders>
              <w:left w:val="nil"/>
              <w:bottom w:val="nil"/>
              <w:right w:val="single" w:color="auto"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所占比重</w:t>
            </w:r>
          </w:p>
        </w:tc>
        <w:tc>
          <w:tcPr>
            <w:tcW w:w="1260" w:type="dxa"/>
            <w:tcBorders>
              <w:left w:val="nil"/>
              <w:bottom w:val="nil"/>
              <w:right w:val="single" w:color="auto" w:sz="4" w:space="0"/>
            </w:tcBorders>
            <w:vAlign w:val="bottom"/>
          </w:tcPr>
          <w:p>
            <w:pPr>
              <w:jc w:val="center"/>
              <w:rPr>
                <w:rFonts w:ascii="宋体" w:cs="Times New Roman"/>
                <w:sz w:val="18"/>
                <w:szCs w:val="18"/>
              </w:rPr>
            </w:pPr>
            <w:r>
              <w:rPr>
                <w:rFonts w:ascii="宋体" w:hAnsi="宋体" w:cs="宋体"/>
                <w:sz w:val="18"/>
                <w:szCs w:val="18"/>
              </w:rPr>
              <w:t>21</w:t>
            </w:r>
          </w:p>
        </w:tc>
        <w:tc>
          <w:tcPr>
            <w:tcW w:w="1575"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255" w:type="dxa"/>
            <w:tcBorders>
              <w:left w:val="nil"/>
              <w:bottom w:val="nil"/>
              <w:right w:val="single" w:color="auto"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四、收入情况</w:t>
            </w:r>
          </w:p>
        </w:tc>
        <w:tc>
          <w:tcPr>
            <w:tcW w:w="1260" w:type="dxa"/>
            <w:tcBorders>
              <w:left w:val="nil"/>
              <w:bottom w:val="nil"/>
              <w:right w:val="single" w:color="auto" w:sz="4" w:space="0"/>
            </w:tcBorders>
            <w:vAlign w:val="bottom"/>
          </w:tcPr>
          <w:p>
            <w:pPr>
              <w:ind w:right="-2" w:rightChars="-1"/>
              <w:jc w:val="center"/>
              <w:rPr>
                <w:rFonts w:ascii="宋体" w:cs="Times New Roman"/>
                <w:sz w:val="18"/>
                <w:szCs w:val="18"/>
              </w:rPr>
            </w:pPr>
            <w:r>
              <w:rPr>
                <w:rFonts w:hint="eastAsia" w:ascii="宋体" w:cs="Times New Roman"/>
                <w:sz w:val="18"/>
                <w:szCs w:val="18"/>
              </w:rPr>
              <w:t>-</w:t>
            </w:r>
          </w:p>
        </w:tc>
        <w:tc>
          <w:tcPr>
            <w:tcW w:w="1575" w:type="dxa"/>
            <w:tcBorders>
              <w:left w:val="nil"/>
              <w:bottom w:val="nil"/>
              <w:right w:val="single" w:color="auto" w:sz="4" w:space="0"/>
            </w:tcBorders>
            <w:vAlign w:val="bottom"/>
          </w:tcPr>
          <w:p>
            <w:pPr>
              <w:ind w:right="-2" w:rightChars="-1"/>
              <w:jc w:val="center"/>
              <w:rPr>
                <w:rFonts w:ascii="宋体" w:cs="Times New Roman"/>
                <w:sz w:val="18"/>
                <w:szCs w:val="18"/>
              </w:rPr>
            </w:pPr>
            <w:r>
              <w:rPr>
                <w:rFonts w:hint="eastAsia" w:ascii="宋体" w:cs="Times New Roman"/>
                <w:sz w:val="18"/>
                <w:szCs w:val="18"/>
              </w:rPr>
              <w:t>-</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r>
              <w:rPr>
                <w:rFonts w:hint="eastAsia" w:ascii="宋体" w:cs="Times New Roman"/>
                <w:sz w:val="18"/>
                <w:szCs w:val="18"/>
              </w:rPr>
              <w:t>-</w:t>
            </w:r>
          </w:p>
        </w:tc>
        <w:tc>
          <w:tcPr>
            <w:tcW w:w="1418" w:type="dxa"/>
            <w:tcBorders>
              <w:left w:val="single" w:color="auto" w:sz="4" w:space="0"/>
            </w:tcBorders>
            <w:vAlign w:val="bottom"/>
          </w:tcPr>
          <w:p>
            <w:pPr>
              <w:ind w:right="-2" w:rightChars="-1"/>
              <w:jc w:val="center"/>
              <w:rPr>
                <w:rFonts w:ascii="宋体" w:cs="Times New Roman"/>
                <w:sz w:val="18"/>
                <w:szCs w:val="18"/>
              </w:rPr>
            </w:pPr>
            <w:r>
              <w:rPr>
                <w:rFonts w:hint="eastAsia" w:ascii="宋体" w:cs="Times New Roman"/>
                <w:sz w:val="18"/>
                <w:szCs w:val="18"/>
              </w:rPr>
              <w:t>-</w:t>
            </w:r>
          </w:p>
        </w:tc>
      </w:tr>
      <w:tr>
        <w:tblPrEx>
          <w:tblLayout w:type="fixed"/>
          <w:tblCellMar>
            <w:top w:w="0" w:type="dxa"/>
            <w:left w:w="108" w:type="dxa"/>
            <w:bottom w:w="0" w:type="dxa"/>
            <w:right w:w="108" w:type="dxa"/>
          </w:tblCellMar>
        </w:tblPrEx>
        <w:trPr>
          <w:trHeight w:val="259" w:hRule="atLeast"/>
        </w:trPr>
        <w:tc>
          <w:tcPr>
            <w:tcW w:w="3255" w:type="dxa"/>
            <w:tcBorders>
              <w:left w:val="nil"/>
              <w:bottom w:val="nil"/>
              <w:right w:val="single" w:color="auto"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职均年收入</w:t>
            </w:r>
          </w:p>
        </w:tc>
        <w:tc>
          <w:tcPr>
            <w:tcW w:w="1260" w:type="dxa"/>
            <w:tcBorders>
              <w:left w:val="nil"/>
              <w:bottom w:val="nil"/>
              <w:right w:val="single" w:color="auto" w:sz="4" w:space="0"/>
            </w:tcBorders>
            <w:vAlign w:val="bottom"/>
          </w:tcPr>
          <w:p>
            <w:pPr>
              <w:jc w:val="center"/>
              <w:rPr>
                <w:rFonts w:ascii="宋体" w:cs="Times New Roman"/>
                <w:sz w:val="18"/>
                <w:szCs w:val="18"/>
              </w:rPr>
            </w:pPr>
            <w:r>
              <w:rPr>
                <w:rFonts w:hint="eastAsia" w:ascii="宋体" w:cs="Times New Roman"/>
                <w:sz w:val="18"/>
                <w:szCs w:val="18"/>
              </w:rPr>
              <w:t>22</w:t>
            </w:r>
          </w:p>
        </w:tc>
        <w:tc>
          <w:tcPr>
            <w:tcW w:w="1575"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元</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255" w:type="dxa"/>
            <w:tcBorders>
              <w:left w:val="nil"/>
              <w:bottom w:val="nil"/>
              <w:right w:val="single" w:color="auto"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年人均纯收入</w:t>
            </w:r>
          </w:p>
        </w:tc>
        <w:tc>
          <w:tcPr>
            <w:tcW w:w="1260" w:type="dxa"/>
            <w:tcBorders>
              <w:left w:val="nil"/>
              <w:bottom w:val="nil"/>
              <w:right w:val="single" w:color="auto" w:sz="4" w:space="0"/>
            </w:tcBorders>
            <w:vAlign w:val="bottom"/>
          </w:tcPr>
          <w:p>
            <w:pPr>
              <w:jc w:val="center"/>
              <w:rPr>
                <w:rFonts w:ascii="宋体" w:hAnsi="宋体" w:cs="宋体"/>
                <w:sz w:val="18"/>
                <w:szCs w:val="18"/>
              </w:rPr>
            </w:pPr>
            <w:r>
              <w:rPr>
                <w:rFonts w:hint="eastAsia" w:ascii="宋体" w:hAnsi="宋体" w:cs="宋体"/>
                <w:sz w:val="18"/>
                <w:szCs w:val="18"/>
              </w:rPr>
              <w:t>23</w:t>
            </w:r>
          </w:p>
        </w:tc>
        <w:tc>
          <w:tcPr>
            <w:tcW w:w="1575"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元</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255" w:type="dxa"/>
            <w:tcBorders>
              <w:left w:val="nil"/>
              <w:bottom w:val="nil"/>
              <w:right w:val="single" w:color="auto"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从业人员年均收入</w:t>
            </w:r>
          </w:p>
        </w:tc>
        <w:tc>
          <w:tcPr>
            <w:tcW w:w="1260" w:type="dxa"/>
            <w:tcBorders>
              <w:left w:val="nil"/>
              <w:bottom w:val="nil"/>
              <w:right w:val="single" w:color="auto" w:sz="4" w:space="0"/>
            </w:tcBorders>
            <w:vAlign w:val="bottom"/>
          </w:tcPr>
          <w:p>
            <w:pPr>
              <w:jc w:val="center"/>
              <w:rPr>
                <w:rFonts w:ascii="宋体" w:hAnsi="宋体" w:cs="宋体"/>
                <w:sz w:val="18"/>
                <w:szCs w:val="18"/>
              </w:rPr>
            </w:pPr>
            <w:r>
              <w:rPr>
                <w:rFonts w:hint="eastAsia" w:ascii="宋体" w:hAnsi="宋体" w:cs="宋体"/>
                <w:sz w:val="18"/>
                <w:szCs w:val="18"/>
              </w:rPr>
              <w:t>24</w:t>
            </w:r>
          </w:p>
        </w:tc>
        <w:tc>
          <w:tcPr>
            <w:tcW w:w="1575"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元</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255" w:type="dxa"/>
            <w:tcBorders>
              <w:left w:val="nil"/>
              <w:bottom w:val="nil"/>
              <w:right w:val="single" w:color="auto"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五、主要财务指标情况</w:t>
            </w:r>
          </w:p>
        </w:tc>
        <w:tc>
          <w:tcPr>
            <w:tcW w:w="1260" w:type="dxa"/>
            <w:tcBorders>
              <w:left w:val="nil"/>
              <w:bottom w:val="nil"/>
              <w:right w:val="single" w:color="auto" w:sz="4" w:space="0"/>
            </w:tcBorders>
            <w:vAlign w:val="bottom"/>
          </w:tcPr>
          <w:p>
            <w:pPr>
              <w:ind w:right="-2" w:rightChars="-1"/>
              <w:jc w:val="center"/>
              <w:rPr>
                <w:rFonts w:ascii="宋体" w:cs="Times New Roman"/>
                <w:sz w:val="18"/>
                <w:szCs w:val="18"/>
              </w:rPr>
            </w:pPr>
            <w:r>
              <w:rPr>
                <w:rFonts w:hint="eastAsia" w:ascii="宋体" w:cs="Times New Roman"/>
                <w:sz w:val="18"/>
                <w:szCs w:val="18"/>
              </w:rPr>
              <w:t>-</w:t>
            </w:r>
          </w:p>
        </w:tc>
        <w:tc>
          <w:tcPr>
            <w:tcW w:w="1575" w:type="dxa"/>
            <w:tcBorders>
              <w:left w:val="nil"/>
              <w:bottom w:val="nil"/>
              <w:right w:val="single" w:color="auto" w:sz="4" w:space="0"/>
            </w:tcBorders>
            <w:vAlign w:val="bottom"/>
          </w:tcPr>
          <w:p>
            <w:pPr>
              <w:ind w:right="-2" w:rightChars="-1"/>
              <w:jc w:val="center"/>
              <w:rPr>
                <w:rFonts w:ascii="宋体" w:cs="Times New Roman"/>
                <w:sz w:val="18"/>
                <w:szCs w:val="18"/>
              </w:rPr>
            </w:pPr>
            <w:r>
              <w:rPr>
                <w:rFonts w:hint="eastAsia" w:ascii="宋体" w:cs="Times New Roman"/>
                <w:sz w:val="18"/>
                <w:szCs w:val="18"/>
              </w:rPr>
              <w:t>-</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r>
              <w:rPr>
                <w:rFonts w:hint="eastAsia" w:ascii="宋体" w:cs="Times New Roman"/>
                <w:sz w:val="18"/>
                <w:szCs w:val="18"/>
              </w:rPr>
              <w:t>-</w:t>
            </w:r>
          </w:p>
        </w:tc>
        <w:tc>
          <w:tcPr>
            <w:tcW w:w="1418" w:type="dxa"/>
            <w:tcBorders>
              <w:left w:val="single" w:color="auto" w:sz="4" w:space="0"/>
            </w:tcBorders>
            <w:vAlign w:val="bottom"/>
          </w:tcPr>
          <w:p>
            <w:pPr>
              <w:ind w:right="-2" w:rightChars="-1"/>
              <w:jc w:val="center"/>
              <w:rPr>
                <w:rFonts w:ascii="宋体" w:cs="Times New Roman"/>
                <w:sz w:val="18"/>
                <w:szCs w:val="18"/>
              </w:rPr>
            </w:pPr>
            <w:r>
              <w:rPr>
                <w:rFonts w:hint="eastAsia" w:ascii="宋体" w:cs="Times New Roman"/>
                <w:sz w:val="18"/>
                <w:szCs w:val="18"/>
              </w:rPr>
              <w:t>-</w:t>
            </w:r>
          </w:p>
        </w:tc>
      </w:tr>
      <w:tr>
        <w:tblPrEx>
          <w:tblLayout w:type="fixed"/>
          <w:tblCellMar>
            <w:top w:w="0" w:type="dxa"/>
            <w:left w:w="108" w:type="dxa"/>
            <w:bottom w:w="0" w:type="dxa"/>
            <w:right w:w="108" w:type="dxa"/>
          </w:tblCellMar>
        </w:tblPrEx>
        <w:trPr>
          <w:trHeight w:val="259" w:hRule="atLeast"/>
        </w:trPr>
        <w:tc>
          <w:tcPr>
            <w:tcW w:w="3255" w:type="dxa"/>
            <w:tcBorders>
              <w:left w:val="nil"/>
              <w:bottom w:val="nil"/>
              <w:right w:val="single" w:color="auto"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年末资产总额</w:t>
            </w:r>
          </w:p>
        </w:tc>
        <w:tc>
          <w:tcPr>
            <w:tcW w:w="1260" w:type="dxa"/>
            <w:tcBorders>
              <w:left w:val="nil"/>
              <w:bottom w:val="nil"/>
              <w:right w:val="single" w:color="auto" w:sz="4" w:space="0"/>
            </w:tcBorders>
            <w:vAlign w:val="bottom"/>
          </w:tcPr>
          <w:p>
            <w:pPr>
              <w:jc w:val="center"/>
              <w:rPr>
                <w:rFonts w:ascii="宋体" w:hAnsi="宋体" w:cs="宋体"/>
                <w:sz w:val="18"/>
                <w:szCs w:val="18"/>
              </w:rPr>
            </w:pPr>
            <w:r>
              <w:rPr>
                <w:rFonts w:hint="eastAsia" w:ascii="宋体" w:hAnsi="宋体" w:cs="宋体"/>
                <w:sz w:val="18"/>
                <w:szCs w:val="18"/>
              </w:rPr>
              <w:t>25</w:t>
            </w:r>
          </w:p>
        </w:tc>
        <w:tc>
          <w:tcPr>
            <w:tcW w:w="1575"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万元</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255" w:type="dxa"/>
            <w:tcBorders>
              <w:left w:val="nil"/>
              <w:bottom w:val="nil"/>
              <w:right w:val="single" w:color="auto"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年末负债总额             </w:t>
            </w:r>
          </w:p>
        </w:tc>
        <w:tc>
          <w:tcPr>
            <w:tcW w:w="1260" w:type="dxa"/>
            <w:tcBorders>
              <w:left w:val="nil"/>
              <w:bottom w:val="nil"/>
              <w:right w:val="single" w:color="auto" w:sz="4" w:space="0"/>
            </w:tcBorders>
            <w:vAlign w:val="bottom"/>
          </w:tcPr>
          <w:p>
            <w:pPr>
              <w:jc w:val="center"/>
              <w:rPr>
                <w:rFonts w:ascii="宋体" w:hAnsi="宋体" w:cs="宋体"/>
                <w:sz w:val="18"/>
                <w:szCs w:val="18"/>
              </w:rPr>
            </w:pPr>
            <w:r>
              <w:rPr>
                <w:rFonts w:hint="eastAsia" w:ascii="宋体" w:hAnsi="宋体" w:cs="宋体"/>
                <w:sz w:val="18"/>
                <w:szCs w:val="18"/>
              </w:rPr>
              <w:t>26</w:t>
            </w:r>
          </w:p>
        </w:tc>
        <w:tc>
          <w:tcPr>
            <w:tcW w:w="1575"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万元</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255" w:type="dxa"/>
            <w:tcBorders>
              <w:left w:val="nil"/>
              <w:bottom w:val="nil"/>
              <w:right w:val="single" w:color="auto"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年末所有者权益</w:t>
            </w:r>
          </w:p>
        </w:tc>
        <w:tc>
          <w:tcPr>
            <w:tcW w:w="1260" w:type="dxa"/>
            <w:tcBorders>
              <w:left w:val="nil"/>
              <w:bottom w:val="nil"/>
              <w:right w:val="single" w:color="auto" w:sz="4" w:space="0"/>
            </w:tcBorders>
            <w:vAlign w:val="bottom"/>
          </w:tcPr>
          <w:p>
            <w:pPr>
              <w:jc w:val="center"/>
              <w:rPr>
                <w:rFonts w:ascii="宋体" w:hAnsi="宋体" w:cs="宋体"/>
                <w:sz w:val="18"/>
                <w:szCs w:val="18"/>
              </w:rPr>
            </w:pPr>
            <w:r>
              <w:rPr>
                <w:rFonts w:hint="eastAsia" w:ascii="宋体" w:hAnsi="宋体" w:cs="宋体"/>
                <w:sz w:val="18"/>
                <w:szCs w:val="18"/>
              </w:rPr>
              <w:t>27</w:t>
            </w:r>
          </w:p>
        </w:tc>
        <w:tc>
          <w:tcPr>
            <w:tcW w:w="1575"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万元</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255" w:type="dxa"/>
            <w:tcBorders>
              <w:left w:val="nil"/>
              <w:bottom w:val="nil"/>
              <w:right w:val="single" w:color="auto"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营业总收入</w:t>
            </w:r>
          </w:p>
        </w:tc>
        <w:tc>
          <w:tcPr>
            <w:tcW w:w="1260" w:type="dxa"/>
            <w:tcBorders>
              <w:left w:val="nil"/>
              <w:bottom w:val="nil"/>
              <w:right w:val="single" w:color="auto" w:sz="4" w:space="0"/>
            </w:tcBorders>
            <w:vAlign w:val="bottom"/>
          </w:tcPr>
          <w:p>
            <w:pPr>
              <w:jc w:val="center"/>
              <w:rPr>
                <w:rFonts w:ascii="宋体" w:hAnsi="宋体" w:cs="宋体"/>
                <w:sz w:val="18"/>
                <w:szCs w:val="18"/>
              </w:rPr>
            </w:pPr>
            <w:r>
              <w:rPr>
                <w:rFonts w:hint="eastAsia" w:ascii="宋体" w:hAnsi="宋体" w:cs="宋体"/>
                <w:sz w:val="18"/>
                <w:szCs w:val="18"/>
              </w:rPr>
              <w:t>28</w:t>
            </w:r>
          </w:p>
        </w:tc>
        <w:tc>
          <w:tcPr>
            <w:tcW w:w="1575"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万元</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255" w:type="dxa"/>
            <w:tcBorders>
              <w:left w:val="nil"/>
              <w:right w:val="single" w:color="auto"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营业总支出</w:t>
            </w:r>
          </w:p>
        </w:tc>
        <w:tc>
          <w:tcPr>
            <w:tcW w:w="1260" w:type="dxa"/>
            <w:tcBorders>
              <w:left w:val="nil"/>
              <w:right w:val="single" w:color="auto" w:sz="4" w:space="0"/>
            </w:tcBorders>
            <w:vAlign w:val="bottom"/>
          </w:tcPr>
          <w:p>
            <w:pPr>
              <w:jc w:val="center"/>
              <w:rPr>
                <w:rFonts w:ascii="宋体" w:hAnsi="宋体" w:cs="宋体"/>
                <w:sz w:val="18"/>
                <w:szCs w:val="18"/>
              </w:rPr>
            </w:pPr>
            <w:r>
              <w:rPr>
                <w:rFonts w:hint="eastAsia" w:ascii="宋体" w:hAnsi="宋体" w:cs="宋体"/>
                <w:sz w:val="18"/>
                <w:szCs w:val="18"/>
              </w:rPr>
              <w:t>29</w:t>
            </w:r>
          </w:p>
        </w:tc>
        <w:tc>
          <w:tcPr>
            <w:tcW w:w="1575" w:type="dxa"/>
            <w:tcBorders>
              <w:left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万元</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255" w:type="dxa"/>
            <w:tcBorders>
              <w:bottom w:val="single" w:color="auto" w:sz="4" w:space="0"/>
              <w:right w:val="single" w:color="auto"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利润总额(+、-)</w:t>
            </w:r>
          </w:p>
        </w:tc>
        <w:tc>
          <w:tcPr>
            <w:tcW w:w="1260" w:type="dxa"/>
            <w:tcBorders>
              <w:left w:val="nil"/>
              <w:bottom w:val="single" w:color="auto" w:sz="4" w:space="0"/>
              <w:right w:val="single" w:color="auto" w:sz="4" w:space="0"/>
            </w:tcBorders>
            <w:vAlign w:val="bottom"/>
          </w:tcPr>
          <w:p>
            <w:pPr>
              <w:jc w:val="center"/>
              <w:rPr>
                <w:rFonts w:ascii="宋体" w:hAnsi="宋体" w:cs="宋体"/>
                <w:sz w:val="18"/>
                <w:szCs w:val="18"/>
              </w:rPr>
            </w:pPr>
            <w:r>
              <w:rPr>
                <w:rFonts w:hint="eastAsia" w:ascii="宋体" w:hAnsi="宋体" w:cs="宋体"/>
                <w:sz w:val="18"/>
                <w:szCs w:val="18"/>
              </w:rPr>
              <w:t>30</w:t>
            </w:r>
          </w:p>
        </w:tc>
        <w:tc>
          <w:tcPr>
            <w:tcW w:w="1575" w:type="dxa"/>
            <w:tcBorders>
              <w:left w:val="nil"/>
              <w:bottom w:val="single" w:color="auto" w:sz="4" w:space="0"/>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万元</w:t>
            </w:r>
          </w:p>
        </w:tc>
        <w:tc>
          <w:tcPr>
            <w:tcW w:w="1417" w:type="dxa"/>
            <w:tcBorders>
              <w:left w:val="single" w:color="auto" w:sz="4" w:space="0"/>
              <w:bottom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bottom w:val="single" w:color="auto" w:sz="4" w:space="0"/>
            </w:tcBorders>
            <w:vAlign w:val="bottom"/>
          </w:tcPr>
          <w:p>
            <w:pPr>
              <w:ind w:right="-2" w:rightChars="-1"/>
              <w:jc w:val="center"/>
              <w:rPr>
                <w:rFonts w:ascii="宋体" w:cs="Times New Roman"/>
                <w:sz w:val="18"/>
                <w:szCs w:val="18"/>
              </w:rPr>
            </w:pPr>
          </w:p>
        </w:tc>
      </w:tr>
    </w:tbl>
    <w:p>
      <w:pPr>
        <w:rPr>
          <w:rFonts w:ascii="宋体" w:hAnsi="宋体" w:cs="宋体"/>
          <w:sz w:val="18"/>
          <w:szCs w:val="18"/>
        </w:rPr>
      </w:pPr>
    </w:p>
    <w:p>
      <w:r>
        <w:rPr>
          <w:rFonts w:hint="eastAsia" w:ascii="宋体" w:hAnsi="宋体" w:cs="宋体"/>
          <w:sz w:val="18"/>
          <w:szCs w:val="18"/>
        </w:rPr>
        <w:t>续表</w:t>
      </w:r>
    </w:p>
    <w:tbl>
      <w:tblPr>
        <w:tblStyle w:val="3"/>
        <w:tblW w:w="8925" w:type="dxa"/>
        <w:tblInd w:w="2" w:type="dxa"/>
        <w:tblLayout w:type="fixed"/>
        <w:tblCellMar>
          <w:top w:w="0" w:type="dxa"/>
          <w:left w:w="108" w:type="dxa"/>
          <w:bottom w:w="0" w:type="dxa"/>
          <w:right w:w="108" w:type="dxa"/>
        </w:tblCellMar>
      </w:tblPr>
      <w:tblGrid>
        <w:gridCol w:w="3255"/>
        <w:gridCol w:w="1260"/>
        <w:gridCol w:w="1575"/>
        <w:gridCol w:w="1417"/>
        <w:gridCol w:w="1418"/>
      </w:tblGrid>
      <w:tr>
        <w:tblPrEx>
          <w:tblLayout w:type="fixed"/>
          <w:tblCellMar>
            <w:top w:w="0" w:type="dxa"/>
            <w:left w:w="108" w:type="dxa"/>
            <w:bottom w:w="0" w:type="dxa"/>
            <w:right w:w="108" w:type="dxa"/>
          </w:tblCellMar>
        </w:tblPrEx>
        <w:trPr>
          <w:trHeight w:val="259" w:hRule="atLeast"/>
        </w:trPr>
        <w:tc>
          <w:tcPr>
            <w:tcW w:w="3255" w:type="dxa"/>
            <w:tcBorders>
              <w:top w:val="single" w:color="auto" w:sz="4" w:space="0"/>
              <w:left w:val="nil"/>
              <w:bottom w:val="single" w:color="auto" w:sz="4" w:space="0"/>
              <w:right w:val="single" w:color="auto" w:sz="4" w:space="0"/>
            </w:tcBorders>
            <w:vAlign w:val="bottom"/>
          </w:tcPr>
          <w:p>
            <w:pPr>
              <w:widowControl/>
              <w:jc w:val="center"/>
              <w:rPr>
                <w:rFonts w:ascii="宋体" w:cs="Times New Roman"/>
                <w:kern w:val="0"/>
                <w:sz w:val="18"/>
                <w:szCs w:val="18"/>
              </w:rPr>
            </w:pPr>
            <w:r>
              <w:rPr>
                <w:rFonts w:hint="eastAsia" w:ascii="宋体" w:hAnsi="宋体" w:cs="宋体"/>
                <w:kern w:val="0"/>
                <w:sz w:val="18"/>
                <w:szCs w:val="18"/>
              </w:rPr>
              <w:t>指标名称</w:t>
            </w:r>
          </w:p>
        </w:tc>
        <w:tc>
          <w:tcPr>
            <w:tcW w:w="1260" w:type="dxa"/>
            <w:tcBorders>
              <w:top w:val="single" w:color="auto" w:sz="4" w:space="0"/>
              <w:left w:val="nil"/>
              <w:bottom w:val="single" w:color="auto" w:sz="4" w:space="0"/>
              <w:right w:val="single" w:color="auto" w:sz="4" w:space="0"/>
            </w:tcBorders>
            <w:vAlign w:val="bottom"/>
          </w:tcPr>
          <w:p>
            <w:pPr>
              <w:widowControl/>
              <w:jc w:val="center"/>
              <w:rPr>
                <w:rFonts w:ascii="宋体" w:cs="Times New Roman"/>
                <w:kern w:val="0"/>
                <w:sz w:val="18"/>
                <w:szCs w:val="18"/>
              </w:rPr>
            </w:pPr>
            <w:r>
              <w:rPr>
                <w:rFonts w:hint="eastAsia" w:ascii="宋体" w:hAnsi="宋体" w:cs="宋体"/>
                <w:kern w:val="0"/>
                <w:sz w:val="18"/>
                <w:szCs w:val="18"/>
              </w:rPr>
              <w:t>代码</w:t>
            </w:r>
          </w:p>
        </w:tc>
        <w:tc>
          <w:tcPr>
            <w:tcW w:w="1575" w:type="dxa"/>
            <w:tcBorders>
              <w:top w:val="single" w:color="auto" w:sz="4" w:space="0"/>
              <w:left w:val="nil"/>
              <w:bottom w:val="single" w:color="auto" w:sz="4" w:space="0"/>
              <w:right w:val="single" w:color="auto" w:sz="4" w:space="0"/>
            </w:tcBorders>
            <w:vAlign w:val="bottom"/>
          </w:tcPr>
          <w:p>
            <w:pPr>
              <w:widowControl/>
              <w:jc w:val="center"/>
              <w:rPr>
                <w:rFonts w:ascii="宋体" w:cs="Times New Roman"/>
                <w:kern w:val="0"/>
                <w:sz w:val="18"/>
                <w:szCs w:val="18"/>
              </w:rPr>
            </w:pPr>
            <w:r>
              <w:rPr>
                <w:rFonts w:hint="eastAsia" w:ascii="宋体" w:hAnsi="宋体" w:cs="宋体"/>
                <w:kern w:val="0"/>
                <w:sz w:val="18"/>
                <w:szCs w:val="18"/>
              </w:rPr>
              <w:t>计量单位</w:t>
            </w:r>
          </w:p>
        </w:tc>
        <w:tc>
          <w:tcPr>
            <w:tcW w:w="1417" w:type="dxa"/>
            <w:tcBorders>
              <w:top w:val="single" w:color="auto" w:sz="4" w:space="0"/>
              <w:left w:val="single" w:color="auto" w:sz="4" w:space="0"/>
              <w:bottom w:val="single" w:color="auto" w:sz="4" w:space="0"/>
              <w:right w:val="single" w:color="auto" w:sz="4" w:space="0"/>
            </w:tcBorders>
            <w:vAlign w:val="bottom"/>
          </w:tcPr>
          <w:p>
            <w:pPr>
              <w:jc w:val="center"/>
              <w:rPr>
                <w:rFonts w:ascii="宋体" w:cs="Times New Roman"/>
                <w:kern w:val="0"/>
                <w:sz w:val="18"/>
                <w:szCs w:val="18"/>
              </w:rPr>
            </w:pPr>
            <w:r>
              <w:rPr>
                <w:rFonts w:hint="eastAsia" w:ascii="宋体" w:hAnsi="宋体" w:cs="宋体"/>
                <w:kern w:val="0"/>
                <w:sz w:val="18"/>
                <w:szCs w:val="18"/>
              </w:rPr>
              <w:t>本期数</w:t>
            </w:r>
          </w:p>
        </w:tc>
        <w:tc>
          <w:tcPr>
            <w:tcW w:w="1418" w:type="dxa"/>
            <w:tcBorders>
              <w:top w:val="single" w:color="auto" w:sz="4" w:space="0"/>
              <w:left w:val="single" w:color="auto" w:sz="4" w:space="0"/>
              <w:bottom w:val="single" w:color="auto" w:sz="4" w:space="0"/>
            </w:tcBorders>
            <w:vAlign w:val="bottom"/>
          </w:tcPr>
          <w:p>
            <w:pPr>
              <w:jc w:val="center"/>
              <w:rPr>
                <w:rFonts w:ascii="宋体" w:cs="Times New Roman"/>
                <w:kern w:val="0"/>
                <w:sz w:val="18"/>
                <w:szCs w:val="18"/>
              </w:rPr>
            </w:pPr>
            <w:r>
              <w:rPr>
                <w:rFonts w:hint="eastAsia" w:ascii="宋体" w:hAnsi="宋体" w:cs="宋体"/>
                <w:kern w:val="0"/>
                <w:sz w:val="18"/>
                <w:szCs w:val="18"/>
              </w:rPr>
              <w:t>去年同期</w:t>
            </w:r>
          </w:p>
        </w:tc>
      </w:tr>
      <w:tr>
        <w:tblPrEx>
          <w:tblLayout w:type="fixed"/>
          <w:tblCellMar>
            <w:top w:w="0" w:type="dxa"/>
            <w:left w:w="108" w:type="dxa"/>
            <w:bottom w:w="0" w:type="dxa"/>
            <w:right w:w="108" w:type="dxa"/>
          </w:tblCellMar>
        </w:tblPrEx>
        <w:trPr>
          <w:trHeight w:val="259" w:hRule="atLeast"/>
        </w:trPr>
        <w:tc>
          <w:tcPr>
            <w:tcW w:w="3255" w:type="dxa"/>
            <w:tcBorders>
              <w:top w:val="single" w:color="auto" w:sz="4" w:space="0"/>
              <w:left w:val="nil"/>
              <w:bottom w:val="single" w:color="auto" w:sz="4" w:space="0"/>
              <w:right w:val="single" w:color="auto" w:sz="4" w:space="0"/>
            </w:tcBorders>
            <w:vAlign w:val="bottom"/>
          </w:tcPr>
          <w:p>
            <w:pPr>
              <w:widowControl/>
              <w:jc w:val="center"/>
              <w:rPr>
                <w:rFonts w:ascii="宋体" w:cs="Times New Roman"/>
                <w:kern w:val="0"/>
                <w:sz w:val="18"/>
                <w:szCs w:val="18"/>
              </w:rPr>
            </w:pPr>
            <w:r>
              <w:rPr>
                <w:rFonts w:hint="eastAsia" w:ascii="宋体" w:hAnsi="宋体" w:cs="宋体"/>
                <w:kern w:val="0"/>
                <w:sz w:val="18"/>
                <w:szCs w:val="18"/>
              </w:rPr>
              <w:t>甲</w:t>
            </w:r>
          </w:p>
        </w:tc>
        <w:tc>
          <w:tcPr>
            <w:tcW w:w="1260" w:type="dxa"/>
            <w:tcBorders>
              <w:top w:val="single" w:color="auto" w:sz="4" w:space="0"/>
              <w:left w:val="nil"/>
              <w:bottom w:val="single" w:color="auto" w:sz="4" w:space="0"/>
              <w:right w:val="single" w:color="auto" w:sz="4" w:space="0"/>
            </w:tcBorders>
            <w:vAlign w:val="bottom"/>
          </w:tcPr>
          <w:p>
            <w:pPr>
              <w:widowControl/>
              <w:jc w:val="center"/>
              <w:rPr>
                <w:rFonts w:ascii="宋体" w:cs="Times New Roman"/>
                <w:kern w:val="0"/>
                <w:sz w:val="18"/>
                <w:szCs w:val="18"/>
              </w:rPr>
            </w:pPr>
            <w:r>
              <w:rPr>
                <w:rFonts w:hint="eastAsia" w:ascii="宋体" w:hAnsi="宋体" w:cs="宋体"/>
                <w:kern w:val="0"/>
                <w:sz w:val="18"/>
                <w:szCs w:val="18"/>
              </w:rPr>
              <w:t>乙</w:t>
            </w:r>
          </w:p>
        </w:tc>
        <w:tc>
          <w:tcPr>
            <w:tcW w:w="1575" w:type="dxa"/>
            <w:tcBorders>
              <w:top w:val="single" w:color="auto" w:sz="4" w:space="0"/>
              <w:left w:val="nil"/>
              <w:bottom w:val="single" w:color="auto" w:sz="4" w:space="0"/>
              <w:right w:val="single" w:color="auto" w:sz="4" w:space="0"/>
            </w:tcBorders>
            <w:vAlign w:val="bottom"/>
          </w:tcPr>
          <w:p>
            <w:pPr>
              <w:widowControl/>
              <w:jc w:val="center"/>
              <w:rPr>
                <w:rFonts w:ascii="宋体" w:cs="Times New Roman"/>
                <w:kern w:val="0"/>
                <w:sz w:val="18"/>
                <w:szCs w:val="18"/>
              </w:rPr>
            </w:pPr>
            <w:r>
              <w:rPr>
                <w:rFonts w:hint="eastAsia" w:ascii="宋体" w:hAnsi="宋体" w:cs="宋体"/>
                <w:kern w:val="0"/>
                <w:sz w:val="18"/>
                <w:szCs w:val="18"/>
              </w:rPr>
              <w:t>丙</w:t>
            </w:r>
          </w:p>
        </w:tc>
        <w:tc>
          <w:tcPr>
            <w:tcW w:w="1417" w:type="dxa"/>
            <w:tcBorders>
              <w:top w:val="single" w:color="auto" w:sz="4" w:space="0"/>
              <w:left w:val="single" w:color="auto" w:sz="4" w:space="0"/>
              <w:bottom w:val="single" w:color="auto" w:sz="4" w:space="0"/>
              <w:right w:val="single" w:color="auto" w:sz="4" w:space="0"/>
            </w:tcBorders>
            <w:vAlign w:val="bottom"/>
          </w:tcPr>
          <w:p>
            <w:pPr>
              <w:widowControl/>
              <w:jc w:val="center"/>
              <w:rPr>
                <w:rFonts w:ascii="宋体" w:cs="Times New Roman"/>
                <w:kern w:val="0"/>
                <w:sz w:val="18"/>
                <w:szCs w:val="18"/>
              </w:rPr>
            </w:pPr>
            <w:r>
              <w:rPr>
                <w:rFonts w:ascii="宋体" w:hAnsi="宋体" w:cs="宋体"/>
                <w:kern w:val="0"/>
                <w:sz w:val="18"/>
                <w:szCs w:val="18"/>
              </w:rPr>
              <w:t>1</w:t>
            </w:r>
          </w:p>
        </w:tc>
        <w:tc>
          <w:tcPr>
            <w:tcW w:w="1418" w:type="dxa"/>
            <w:tcBorders>
              <w:top w:val="single" w:color="auto" w:sz="4" w:space="0"/>
              <w:left w:val="single" w:color="auto" w:sz="4" w:space="0"/>
              <w:bottom w:val="single" w:color="auto" w:sz="4" w:space="0"/>
            </w:tcBorders>
            <w:vAlign w:val="bottom"/>
          </w:tcPr>
          <w:p>
            <w:pPr>
              <w:widowControl/>
              <w:jc w:val="center"/>
              <w:rPr>
                <w:rFonts w:ascii="宋体" w:cs="Times New Roman"/>
                <w:kern w:val="0"/>
                <w:sz w:val="18"/>
                <w:szCs w:val="18"/>
              </w:rPr>
            </w:pPr>
            <w:r>
              <w:rPr>
                <w:rFonts w:ascii="宋体" w:hAnsi="宋体" w:cs="宋体"/>
                <w:kern w:val="0"/>
                <w:sz w:val="18"/>
                <w:szCs w:val="18"/>
              </w:rPr>
              <w:t>2</w:t>
            </w:r>
          </w:p>
        </w:tc>
      </w:tr>
      <w:tr>
        <w:tblPrEx>
          <w:tblLayout w:type="fixed"/>
          <w:tblCellMar>
            <w:top w:w="0" w:type="dxa"/>
            <w:left w:w="108" w:type="dxa"/>
            <w:bottom w:w="0" w:type="dxa"/>
            <w:right w:w="108" w:type="dxa"/>
          </w:tblCellMar>
        </w:tblPrEx>
        <w:trPr>
          <w:trHeight w:val="259" w:hRule="atLeast"/>
        </w:trPr>
        <w:tc>
          <w:tcPr>
            <w:tcW w:w="3255" w:type="dxa"/>
            <w:tcBorders>
              <w:top w:val="single" w:color="auto" w:sz="4" w:space="0"/>
              <w:left w:val="nil"/>
              <w:bottom w:val="nil"/>
              <w:right w:val="single" w:color="auto"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农场办社会职能支出总额</w:t>
            </w:r>
          </w:p>
        </w:tc>
        <w:tc>
          <w:tcPr>
            <w:tcW w:w="1260" w:type="dxa"/>
            <w:tcBorders>
              <w:top w:val="single" w:color="auto" w:sz="4" w:space="0"/>
              <w:left w:val="nil"/>
              <w:bottom w:val="nil"/>
              <w:right w:val="single" w:color="auto" w:sz="4" w:space="0"/>
            </w:tcBorders>
            <w:vAlign w:val="bottom"/>
          </w:tcPr>
          <w:p>
            <w:pPr>
              <w:jc w:val="center"/>
              <w:rPr>
                <w:rFonts w:ascii="宋体" w:hAnsi="宋体" w:cs="宋体"/>
                <w:sz w:val="18"/>
                <w:szCs w:val="18"/>
              </w:rPr>
            </w:pPr>
            <w:r>
              <w:rPr>
                <w:rFonts w:hint="eastAsia" w:ascii="宋体" w:hAnsi="宋体" w:cs="宋体"/>
                <w:sz w:val="18"/>
                <w:szCs w:val="18"/>
              </w:rPr>
              <w:t>31</w:t>
            </w:r>
          </w:p>
        </w:tc>
        <w:tc>
          <w:tcPr>
            <w:tcW w:w="1575" w:type="dxa"/>
            <w:tcBorders>
              <w:top w:val="single" w:color="auto" w:sz="4" w:space="0"/>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万元</w:t>
            </w:r>
          </w:p>
        </w:tc>
        <w:tc>
          <w:tcPr>
            <w:tcW w:w="1417" w:type="dxa"/>
            <w:tcBorders>
              <w:top w:val="single" w:color="auto" w:sz="4" w:space="0"/>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top w:val="single" w:color="auto" w:sz="4" w:space="0"/>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255" w:type="dxa"/>
            <w:tcBorders>
              <w:left w:val="nil"/>
              <w:bottom w:val="nil"/>
              <w:right w:val="single" w:color="auto"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其中：财政补助</w:t>
            </w:r>
          </w:p>
        </w:tc>
        <w:tc>
          <w:tcPr>
            <w:tcW w:w="1260" w:type="dxa"/>
            <w:tcBorders>
              <w:left w:val="nil"/>
              <w:bottom w:val="nil"/>
              <w:right w:val="single" w:color="auto" w:sz="4" w:space="0"/>
            </w:tcBorders>
            <w:vAlign w:val="bottom"/>
          </w:tcPr>
          <w:p>
            <w:pPr>
              <w:jc w:val="center"/>
              <w:rPr>
                <w:rFonts w:ascii="宋体" w:hAnsi="宋体" w:cs="宋体"/>
                <w:sz w:val="18"/>
                <w:szCs w:val="18"/>
              </w:rPr>
            </w:pPr>
            <w:r>
              <w:rPr>
                <w:rFonts w:hint="eastAsia" w:ascii="宋体" w:hAnsi="宋体" w:cs="宋体"/>
                <w:sz w:val="18"/>
                <w:szCs w:val="18"/>
              </w:rPr>
              <w:t>32</w:t>
            </w:r>
          </w:p>
        </w:tc>
        <w:tc>
          <w:tcPr>
            <w:tcW w:w="1575"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万元</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255" w:type="dxa"/>
            <w:tcBorders>
              <w:left w:val="nil"/>
              <w:bottom w:val="nil"/>
              <w:right w:val="single" w:color="auto"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企业自筹</w:t>
            </w:r>
          </w:p>
        </w:tc>
        <w:tc>
          <w:tcPr>
            <w:tcW w:w="1260" w:type="dxa"/>
            <w:tcBorders>
              <w:left w:val="nil"/>
              <w:bottom w:val="nil"/>
              <w:right w:val="single" w:color="auto" w:sz="4" w:space="0"/>
            </w:tcBorders>
            <w:vAlign w:val="bottom"/>
          </w:tcPr>
          <w:p>
            <w:pPr>
              <w:jc w:val="center"/>
              <w:rPr>
                <w:rFonts w:ascii="宋体" w:hAnsi="宋体" w:cs="宋体"/>
                <w:sz w:val="18"/>
                <w:szCs w:val="18"/>
              </w:rPr>
            </w:pPr>
            <w:r>
              <w:rPr>
                <w:rFonts w:hint="eastAsia" w:ascii="宋体" w:hAnsi="宋体" w:cs="宋体"/>
                <w:sz w:val="18"/>
                <w:szCs w:val="18"/>
              </w:rPr>
              <w:t>33</w:t>
            </w:r>
          </w:p>
        </w:tc>
        <w:tc>
          <w:tcPr>
            <w:tcW w:w="1575"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万元</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255" w:type="dxa"/>
            <w:tcBorders>
              <w:left w:val="nil"/>
              <w:bottom w:val="nil"/>
              <w:right w:val="single" w:color="auto"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六、生产、生活情况</w:t>
            </w:r>
          </w:p>
        </w:tc>
        <w:tc>
          <w:tcPr>
            <w:tcW w:w="1260" w:type="dxa"/>
            <w:tcBorders>
              <w:left w:val="nil"/>
              <w:bottom w:val="nil"/>
              <w:right w:val="single" w:color="auto" w:sz="4" w:space="0"/>
            </w:tcBorders>
            <w:vAlign w:val="bottom"/>
          </w:tcPr>
          <w:p>
            <w:pPr>
              <w:ind w:right="-2" w:rightChars="-1"/>
              <w:jc w:val="center"/>
              <w:rPr>
                <w:rFonts w:ascii="宋体" w:cs="Times New Roman"/>
                <w:sz w:val="18"/>
                <w:szCs w:val="18"/>
              </w:rPr>
            </w:pPr>
            <w:r>
              <w:rPr>
                <w:rFonts w:hint="eastAsia" w:ascii="宋体" w:cs="Times New Roman"/>
                <w:sz w:val="18"/>
                <w:szCs w:val="18"/>
              </w:rPr>
              <w:t>-</w:t>
            </w:r>
          </w:p>
        </w:tc>
        <w:tc>
          <w:tcPr>
            <w:tcW w:w="1575" w:type="dxa"/>
            <w:tcBorders>
              <w:left w:val="nil"/>
              <w:bottom w:val="nil"/>
              <w:right w:val="single" w:color="auto" w:sz="4" w:space="0"/>
            </w:tcBorders>
            <w:vAlign w:val="bottom"/>
          </w:tcPr>
          <w:p>
            <w:pPr>
              <w:ind w:right="-2" w:rightChars="-1"/>
              <w:jc w:val="center"/>
              <w:rPr>
                <w:rFonts w:ascii="宋体" w:cs="Times New Roman"/>
                <w:sz w:val="18"/>
                <w:szCs w:val="18"/>
              </w:rPr>
            </w:pPr>
            <w:r>
              <w:rPr>
                <w:rFonts w:hint="eastAsia" w:ascii="宋体" w:cs="Times New Roman"/>
                <w:sz w:val="18"/>
                <w:szCs w:val="18"/>
              </w:rPr>
              <w:t>-</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r>
              <w:rPr>
                <w:rFonts w:hint="eastAsia" w:ascii="宋体" w:cs="Times New Roman"/>
                <w:sz w:val="18"/>
                <w:szCs w:val="18"/>
              </w:rPr>
              <w:t>-</w:t>
            </w:r>
          </w:p>
        </w:tc>
        <w:tc>
          <w:tcPr>
            <w:tcW w:w="1418" w:type="dxa"/>
            <w:tcBorders>
              <w:left w:val="single" w:color="auto" w:sz="4" w:space="0"/>
            </w:tcBorders>
            <w:vAlign w:val="bottom"/>
          </w:tcPr>
          <w:p>
            <w:pPr>
              <w:ind w:right="-2" w:rightChars="-1"/>
              <w:jc w:val="center"/>
              <w:rPr>
                <w:rFonts w:ascii="宋体" w:cs="Times New Roman"/>
                <w:sz w:val="18"/>
                <w:szCs w:val="18"/>
              </w:rPr>
            </w:pPr>
            <w:r>
              <w:rPr>
                <w:rFonts w:hint="eastAsia" w:ascii="宋体" w:cs="Times New Roman"/>
                <w:sz w:val="18"/>
                <w:szCs w:val="18"/>
              </w:rPr>
              <w:t>-</w:t>
            </w:r>
          </w:p>
        </w:tc>
      </w:tr>
      <w:tr>
        <w:tblPrEx>
          <w:tblLayout w:type="fixed"/>
          <w:tblCellMar>
            <w:top w:w="0" w:type="dxa"/>
            <w:left w:w="108" w:type="dxa"/>
            <w:bottom w:w="0" w:type="dxa"/>
            <w:right w:w="108" w:type="dxa"/>
          </w:tblCellMar>
        </w:tblPrEx>
        <w:trPr>
          <w:trHeight w:val="259" w:hRule="atLeast"/>
        </w:trPr>
        <w:tc>
          <w:tcPr>
            <w:tcW w:w="3255" w:type="dxa"/>
            <w:tcBorders>
              <w:left w:val="nil"/>
              <w:bottom w:val="nil"/>
              <w:right w:val="single" w:color="auto"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农机总动力</w:t>
            </w:r>
          </w:p>
        </w:tc>
        <w:tc>
          <w:tcPr>
            <w:tcW w:w="1260" w:type="dxa"/>
            <w:tcBorders>
              <w:left w:val="nil"/>
              <w:bottom w:val="nil"/>
              <w:right w:val="single" w:color="auto" w:sz="4" w:space="0"/>
            </w:tcBorders>
            <w:vAlign w:val="bottom"/>
          </w:tcPr>
          <w:p>
            <w:pPr>
              <w:jc w:val="center"/>
              <w:rPr>
                <w:rFonts w:ascii="宋体" w:hAnsi="宋体" w:cs="宋体"/>
                <w:sz w:val="18"/>
                <w:szCs w:val="18"/>
              </w:rPr>
            </w:pPr>
            <w:r>
              <w:rPr>
                <w:rFonts w:hint="eastAsia" w:ascii="宋体" w:hAnsi="宋体" w:cs="宋体"/>
                <w:sz w:val="18"/>
                <w:szCs w:val="18"/>
              </w:rPr>
              <w:t>34</w:t>
            </w:r>
          </w:p>
        </w:tc>
        <w:tc>
          <w:tcPr>
            <w:tcW w:w="1575"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千瓦</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255" w:type="dxa"/>
            <w:tcBorders>
              <w:left w:val="nil"/>
              <w:bottom w:val="nil"/>
              <w:right w:val="single" w:color="auto"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高标准农田面积</w:t>
            </w:r>
          </w:p>
        </w:tc>
        <w:tc>
          <w:tcPr>
            <w:tcW w:w="1260" w:type="dxa"/>
            <w:tcBorders>
              <w:left w:val="nil"/>
              <w:bottom w:val="nil"/>
              <w:right w:val="single" w:color="auto" w:sz="4" w:space="0"/>
            </w:tcBorders>
            <w:vAlign w:val="bottom"/>
          </w:tcPr>
          <w:p>
            <w:pPr>
              <w:jc w:val="center"/>
              <w:rPr>
                <w:rFonts w:ascii="宋体" w:hAnsi="宋体" w:cs="宋体"/>
                <w:sz w:val="18"/>
                <w:szCs w:val="18"/>
              </w:rPr>
            </w:pPr>
            <w:r>
              <w:rPr>
                <w:rFonts w:hint="eastAsia" w:ascii="宋体" w:hAnsi="宋体" w:cs="宋体"/>
                <w:sz w:val="18"/>
                <w:szCs w:val="18"/>
              </w:rPr>
              <w:t>35</w:t>
            </w:r>
          </w:p>
        </w:tc>
        <w:tc>
          <w:tcPr>
            <w:tcW w:w="1575"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公顷</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255" w:type="dxa"/>
            <w:tcBorders>
              <w:left w:val="nil"/>
              <w:bottom w:val="nil"/>
              <w:right w:val="single" w:color="auto"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有效灌溉面积</w:t>
            </w:r>
          </w:p>
        </w:tc>
        <w:tc>
          <w:tcPr>
            <w:tcW w:w="1260" w:type="dxa"/>
            <w:tcBorders>
              <w:left w:val="nil"/>
              <w:bottom w:val="nil"/>
              <w:right w:val="single" w:color="auto" w:sz="4" w:space="0"/>
            </w:tcBorders>
            <w:vAlign w:val="bottom"/>
          </w:tcPr>
          <w:p>
            <w:pPr>
              <w:jc w:val="center"/>
              <w:rPr>
                <w:rFonts w:ascii="宋体" w:hAnsi="宋体" w:cs="宋体"/>
                <w:sz w:val="18"/>
                <w:szCs w:val="18"/>
              </w:rPr>
            </w:pPr>
            <w:r>
              <w:rPr>
                <w:rFonts w:hint="eastAsia" w:ascii="宋体" w:hAnsi="宋体" w:cs="宋体"/>
                <w:sz w:val="18"/>
                <w:szCs w:val="18"/>
              </w:rPr>
              <w:t>36</w:t>
            </w:r>
          </w:p>
        </w:tc>
        <w:tc>
          <w:tcPr>
            <w:tcW w:w="1575"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公顷</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255" w:type="dxa"/>
            <w:tcBorders>
              <w:left w:val="nil"/>
              <w:bottom w:val="nil"/>
              <w:right w:val="single" w:color="auto"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场内道路里程</w:t>
            </w:r>
          </w:p>
        </w:tc>
        <w:tc>
          <w:tcPr>
            <w:tcW w:w="1260" w:type="dxa"/>
            <w:tcBorders>
              <w:left w:val="nil"/>
              <w:bottom w:val="nil"/>
              <w:right w:val="single" w:color="auto" w:sz="4" w:space="0"/>
            </w:tcBorders>
            <w:vAlign w:val="bottom"/>
          </w:tcPr>
          <w:p>
            <w:pPr>
              <w:jc w:val="center"/>
              <w:rPr>
                <w:rFonts w:ascii="宋体" w:hAnsi="宋体" w:cs="宋体"/>
                <w:sz w:val="18"/>
                <w:szCs w:val="18"/>
              </w:rPr>
            </w:pPr>
            <w:r>
              <w:rPr>
                <w:rFonts w:hint="eastAsia" w:ascii="宋体" w:hAnsi="宋体" w:cs="宋体"/>
                <w:sz w:val="18"/>
                <w:szCs w:val="18"/>
              </w:rPr>
              <w:t>37</w:t>
            </w:r>
          </w:p>
        </w:tc>
        <w:tc>
          <w:tcPr>
            <w:tcW w:w="1575"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公里</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255" w:type="dxa"/>
            <w:tcBorders>
              <w:left w:val="nil"/>
              <w:bottom w:val="nil"/>
              <w:right w:val="single" w:color="auto"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其中：硬化里程</w:t>
            </w:r>
          </w:p>
        </w:tc>
        <w:tc>
          <w:tcPr>
            <w:tcW w:w="1260" w:type="dxa"/>
            <w:tcBorders>
              <w:left w:val="nil"/>
              <w:bottom w:val="nil"/>
              <w:right w:val="single" w:color="auto" w:sz="4" w:space="0"/>
            </w:tcBorders>
            <w:vAlign w:val="bottom"/>
          </w:tcPr>
          <w:p>
            <w:pPr>
              <w:jc w:val="center"/>
              <w:rPr>
                <w:rFonts w:ascii="宋体" w:hAnsi="宋体" w:cs="宋体"/>
                <w:sz w:val="18"/>
                <w:szCs w:val="18"/>
              </w:rPr>
            </w:pPr>
            <w:r>
              <w:rPr>
                <w:rFonts w:hint="eastAsia" w:ascii="宋体" w:hAnsi="宋体" w:cs="宋体"/>
                <w:sz w:val="18"/>
                <w:szCs w:val="18"/>
              </w:rPr>
              <w:t>38</w:t>
            </w:r>
          </w:p>
        </w:tc>
        <w:tc>
          <w:tcPr>
            <w:tcW w:w="1575"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公里</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255" w:type="dxa"/>
            <w:tcBorders>
              <w:left w:val="nil"/>
              <w:bottom w:val="nil"/>
              <w:right w:val="single" w:color="auto"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符合生活饮用水卫生标准人数</w:t>
            </w:r>
          </w:p>
        </w:tc>
        <w:tc>
          <w:tcPr>
            <w:tcW w:w="1260" w:type="dxa"/>
            <w:tcBorders>
              <w:left w:val="nil"/>
              <w:bottom w:val="nil"/>
              <w:right w:val="single" w:color="auto" w:sz="4" w:space="0"/>
            </w:tcBorders>
            <w:vAlign w:val="bottom"/>
          </w:tcPr>
          <w:p>
            <w:pPr>
              <w:jc w:val="center"/>
              <w:rPr>
                <w:rFonts w:ascii="宋体" w:hAnsi="宋体" w:cs="宋体"/>
                <w:sz w:val="18"/>
                <w:szCs w:val="18"/>
              </w:rPr>
            </w:pPr>
            <w:r>
              <w:rPr>
                <w:rFonts w:hint="eastAsia" w:ascii="宋体" w:hAnsi="宋体" w:cs="宋体"/>
                <w:sz w:val="18"/>
                <w:szCs w:val="18"/>
              </w:rPr>
              <w:t>39</w:t>
            </w:r>
          </w:p>
        </w:tc>
        <w:tc>
          <w:tcPr>
            <w:tcW w:w="1575"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人</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255" w:type="dxa"/>
            <w:tcBorders>
              <w:left w:val="nil"/>
              <w:bottom w:val="nil"/>
              <w:right w:val="single" w:color="auto"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年末实有住房面积</w:t>
            </w:r>
          </w:p>
        </w:tc>
        <w:tc>
          <w:tcPr>
            <w:tcW w:w="1260" w:type="dxa"/>
            <w:tcBorders>
              <w:left w:val="nil"/>
              <w:bottom w:val="nil"/>
              <w:right w:val="single" w:color="auto" w:sz="4" w:space="0"/>
            </w:tcBorders>
            <w:vAlign w:val="bottom"/>
          </w:tcPr>
          <w:p>
            <w:pPr>
              <w:jc w:val="center"/>
              <w:rPr>
                <w:rFonts w:ascii="宋体" w:hAnsi="宋体" w:cs="宋体"/>
                <w:sz w:val="18"/>
                <w:szCs w:val="18"/>
              </w:rPr>
            </w:pPr>
            <w:r>
              <w:rPr>
                <w:rFonts w:hint="eastAsia" w:ascii="宋体" w:hAnsi="宋体" w:cs="宋体"/>
                <w:sz w:val="18"/>
                <w:szCs w:val="18"/>
              </w:rPr>
              <w:t>40</w:t>
            </w:r>
          </w:p>
        </w:tc>
        <w:tc>
          <w:tcPr>
            <w:tcW w:w="1575"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平方米</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255" w:type="dxa"/>
            <w:tcBorders>
              <w:left w:val="nil"/>
              <w:bottom w:val="nil"/>
              <w:right w:val="single" w:color="auto"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人均住房占有面积</w:t>
            </w:r>
          </w:p>
        </w:tc>
        <w:tc>
          <w:tcPr>
            <w:tcW w:w="1260" w:type="dxa"/>
            <w:tcBorders>
              <w:left w:val="nil"/>
              <w:bottom w:val="nil"/>
              <w:right w:val="single" w:color="auto" w:sz="4" w:space="0"/>
            </w:tcBorders>
            <w:vAlign w:val="bottom"/>
          </w:tcPr>
          <w:p>
            <w:pPr>
              <w:jc w:val="center"/>
              <w:rPr>
                <w:rFonts w:ascii="宋体" w:hAnsi="宋体" w:cs="宋体"/>
                <w:sz w:val="18"/>
                <w:szCs w:val="18"/>
              </w:rPr>
            </w:pPr>
            <w:r>
              <w:rPr>
                <w:rFonts w:hint="eastAsia" w:ascii="宋体" w:hAnsi="宋体" w:cs="宋体"/>
                <w:sz w:val="18"/>
                <w:szCs w:val="18"/>
              </w:rPr>
              <w:t>41</w:t>
            </w:r>
          </w:p>
        </w:tc>
        <w:tc>
          <w:tcPr>
            <w:tcW w:w="1575"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平方米</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255" w:type="dxa"/>
            <w:tcBorders>
              <w:left w:val="nil"/>
              <w:bottom w:val="nil"/>
              <w:right w:val="single" w:color="auto"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七、贫困户数、人口情况</w:t>
            </w:r>
          </w:p>
        </w:tc>
        <w:tc>
          <w:tcPr>
            <w:tcW w:w="1260" w:type="dxa"/>
            <w:tcBorders>
              <w:left w:val="nil"/>
              <w:bottom w:val="nil"/>
              <w:right w:val="single" w:color="auto" w:sz="4" w:space="0"/>
            </w:tcBorders>
            <w:vAlign w:val="bottom"/>
          </w:tcPr>
          <w:p>
            <w:pPr>
              <w:ind w:right="-2" w:rightChars="-1"/>
              <w:jc w:val="center"/>
              <w:rPr>
                <w:rFonts w:ascii="宋体" w:cs="Times New Roman"/>
                <w:sz w:val="18"/>
                <w:szCs w:val="18"/>
              </w:rPr>
            </w:pPr>
            <w:r>
              <w:rPr>
                <w:rFonts w:hint="eastAsia" w:ascii="宋体" w:cs="Times New Roman"/>
                <w:sz w:val="18"/>
                <w:szCs w:val="18"/>
              </w:rPr>
              <w:t>-</w:t>
            </w:r>
          </w:p>
        </w:tc>
        <w:tc>
          <w:tcPr>
            <w:tcW w:w="1575" w:type="dxa"/>
            <w:tcBorders>
              <w:left w:val="nil"/>
              <w:bottom w:val="nil"/>
              <w:right w:val="single" w:color="auto" w:sz="4" w:space="0"/>
            </w:tcBorders>
            <w:vAlign w:val="bottom"/>
          </w:tcPr>
          <w:p>
            <w:pPr>
              <w:ind w:right="-2" w:rightChars="-1"/>
              <w:jc w:val="center"/>
              <w:rPr>
                <w:rFonts w:ascii="宋体" w:cs="Times New Roman"/>
                <w:sz w:val="18"/>
                <w:szCs w:val="18"/>
              </w:rPr>
            </w:pPr>
            <w:r>
              <w:rPr>
                <w:rFonts w:hint="eastAsia" w:ascii="宋体" w:cs="Times New Roman"/>
                <w:sz w:val="18"/>
                <w:szCs w:val="18"/>
              </w:rPr>
              <w:t>-</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r>
              <w:rPr>
                <w:rFonts w:hint="eastAsia" w:ascii="宋体" w:cs="Times New Roman"/>
                <w:sz w:val="18"/>
                <w:szCs w:val="18"/>
              </w:rPr>
              <w:t>-</w:t>
            </w:r>
          </w:p>
        </w:tc>
        <w:tc>
          <w:tcPr>
            <w:tcW w:w="1418" w:type="dxa"/>
            <w:tcBorders>
              <w:left w:val="single" w:color="auto" w:sz="4" w:space="0"/>
            </w:tcBorders>
            <w:vAlign w:val="bottom"/>
          </w:tcPr>
          <w:p>
            <w:pPr>
              <w:ind w:right="-2" w:rightChars="-1"/>
              <w:jc w:val="center"/>
              <w:rPr>
                <w:rFonts w:ascii="宋体" w:cs="Times New Roman"/>
                <w:sz w:val="18"/>
                <w:szCs w:val="18"/>
              </w:rPr>
            </w:pPr>
            <w:r>
              <w:rPr>
                <w:rFonts w:hint="eastAsia" w:ascii="宋体" w:cs="Times New Roman"/>
                <w:sz w:val="18"/>
                <w:szCs w:val="18"/>
              </w:rPr>
              <w:t>-</w:t>
            </w:r>
          </w:p>
        </w:tc>
      </w:tr>
      <w:tr>
        <w:tblPrEx>
          <w:tblLayout w:type="fixed"/>
          <w:tblCellMar>
            <w:top w:w="0" w:type="dxa"/>
            <w:left w:w="108" w:type="dxa"/>
            <w:bottom w:w="0" w:type="dxa"/>
            <w:right w:w="108" w:type="dxa"/>
          </w:tblCellMar>
        </w:tblPrEx>
        <w:trPr>
          <w:trHeight w:val="259" w:hRule="atLeast"/>
        </w:trPr>
        <w:tc>
          <w:tcPr>
            <w:tcW w:w="3255" w:type="dxa"/>
            <w:tcBorders>
              <w:left w:val="nil"/>
              <w:bottom w:val="nil"/>
              <w:right w:val="single" w:color="auto"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年人均纯收入低于3200元户数</w:t>
            </w:r>
          </w:p>
        </w:tc>
        <w:tc>
          <w:tcPr>
            <w:tcW w:w="1260" w:type="dxa"/>
            <w:tcBorders>
              <w:left w:val="nil"/>
              <w:bottom w:val="nil"/>
              <w:right w:val="single" w:color="auto" w:sz="4" w:space="0"/>
            </w:tcBorders>
            <w:vAlign w:val="bottom"/>
          </w:tcPr>
          <w:p>
            <w:pPr>
              <w:jc w:val="center"/>
              <w:rPr>
                <w:rFonts w:ascii="宋体" w:hAnsi="宋体" w:cs="宋体"/>
                <w:sz w:val="18"/>
                <w:szCs w:val="18"/>
              </w:rPr>
            </w:pPr>
            <w:r>
              <w:rPr>
                <w:rFonts w:hint="eastAsia" w:ascii="宋体" w:hAnsi="宋体" w:cs="宋体"/>
                <w:sz w:val="18"/>
                <w:szCs w:val="18"/>
              </w:rPr>
              <w:t>42</w:t>
            </w:r>
          </w:p>
        </w:tc>
        <w:tc>
          <w:tcPr>
            <w:tcW w:w="1575"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户</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255" w:type="dxa"/>
            <w:tcBorders>
              <w:left w:val="nil"/>
              <w:bottom w:val="nil"/>
              <w:right w:val="single" w:color="auto"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其中：纳入地方建档立卡户数</w:t>
            </w:r>
          </w:p>
        </w:tc>
        <w:tc>
          <w:tcPr>
            <w:tcW w:w="1260" w:type="dxa"/>
            <w:tcBorders>
              <w:left w:val="nil"/>
              <w:bottom w:val="nil"/>
              <w:right w:val="single" w:color="auto" w:sz="4" w:space="0"/>
            </w:tcBorders>
            <w:vAlign w:val="bottom"/>
          </w:tcPr>
          <w:p>
            <w:pPr>
              <w:jc w:val="center"/>
              <w:rPr>
                <w:rFonts w:ascii="宋体" w:hAnsi="宋体" w:cs="宋体"/>
                <w:sz w:val="18"/>
                <w:szCs w:val="18"/>
              </w:rPr>
            </w:pPr>
            <w:r>
              <w:rPr>
                <w:rFonts w:hint="eastAsia" w:ascii="宋体" w:hAnsi="宋体" w:cs="宋体"/>
                <w:sz w:val="18"/>
                <w:szCs w:val="18"/>
              </w:rPr>
              <w:t>43</w:t>
            </w:r>
          </w:p>
        </w:tc>
        <w:tc>
          <w:tcPr>
            <w:tcW w:w="1575"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户</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255" w:type="dxa"/>
            <w:tcBorders>
              <w:left w:val="nil"/>
              <w:bottom w:val="nil"/>
              <w:right w:val="single" w:color="auto"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年人均纯收入低于3200元人数</w:t>
            </w:r>
          </w:p>
        </w:tc>
        <w:tc>
          <w:tcPr>
            <w:tcW w:w="1260" w:type="dxa"/>
            <w:tcBorders>
              <w:left w:val="nil"/>
              <w:bottom w:val="nil"/>
              <w:right w:val="single" w:color="auto" w:sz="4" w:space="0"/>
            </w:tcBorders>
            <w:vAlign w:val="bottom"/>
          </w:tcPr>
          <w:p>
            <w:pPr>
              <w:jc w:val="center"/>
              <w:rPr>
                <w:rFonts w:ascii="宋体" w:hAnsi="宋体" w:cs="宋体"/>
                <w:sz w:val="18"/>
                <w:szCs w:val="18"/>
              </w:rPr>
            </w:pPr>
            <w:r>
              <w:rPr>
                <w:rFonts w:hint="eastAsia" w:ascii="宋体" w:hAnsi="宋体" w:cs="宋体"/>
                <w:sz w:val="18"/>
                <w:szCs w:val="18"/>
              </w:rPr>
              <w:t>44</w:t>
            </w:r>
          </w:p>
        </w:tc>
        <w:tc>
          <w:tcPr>
            <w:tcW w:w="1575"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人</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255" w:type="dxa"/>
            <w:tcBorders>
              <w:left w:val="nil"/>
              <w:bottom w:val="single" w:color="auto" w:sz="8" w:space="0"/>
              <w:right w:val="single" w:color="auto"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其中：纳入地方建档立卡人数</w:t>
            </w:r>
          </w:p>
        </w:tc>
        <w:tc>
          <w:tcPr>
            <w:tcW w:w="1260" w:type="dxa"/>
            <w:tcBorders>
              <w:left w:val="nil"/>
              <w:bottom w:val="single" w:color="auto" w:sz="8" w:space="0"/>
              <w:right w:val="single" w:color="auto" w:sz="4" w:space="0"/>
            </w:tcBorders>
            <w:vAlign w:val="bottom"/>
          </w:tcPr>
          <w:p>
            <w:pPr>
              <w:jc w:val="center"/>
              <w:rPr>
                <w:rFonts w:ascii="宋体" w:hAnsi="宋体" w:cs="宋体"/>
                <w:sz w:val="18"/>
                <w:szCs w:val="18"/>
              </w:rPr>
            </w:pPr>
            <w:r>
              <w:rPr>
                <w:rFonts w:hint="eastAsia" w:ascii="宋体" w:hAnsi="宋体" w:cs="宋体"/>
                <w:sz w:val="18"/>
                <w:szCs w:val="18"/>
              </w:rPr>
              <w:t>45</w:t>
            </w:r>
          </w:p>
        </w:tc>
        <w:tc>
          <w:tcPr>
            <w:tcW w:w="1575" w:type="dxa"/>
            <w:tcBorders>
              <w:left w:val="nil"/>
              <w:bottom w:val="single" w:color="auto" w:sz="8" w:space="0"/>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人</w:t>
            </w:r>
          </w:p>
        </w:tc>
        <w:tc>
          <w:tcPr>
            <w:tcW w:w="1417" w:type="dxa"/>
            <w:tcBorders>
              <w:left w:val="single" w:color="auto" w:sz="4" w:space="0"/>
              <w:bottom w:val="single" w:color="auto" w:sz="8"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bottom w:val="single" w:color="auto" w:sz="8" w:space="0"/>
            </w:tcBorders>
            <w:vAlign w:val="bottom"/>
          </w:tcPr>
          <w:p>
            <w:pPr>
              <w:ind w:right="-2" w:rightChars="-1"/>
              <w:jc w:val="center"/>
              <w:rPr>
                <w:rFonts w:ascii="宋体" w:cs="Times New Roman"/>
                <w:sz w:val="18"/>
                <w:szCs w:val="18"/>
              </w:rPr>
            </w:pPr>
          </w:p>
        </w:tc>
      </w:tr>
    </w:tbl>
    <w:p>
      <w:pPr>
        <w:ind w:right="323" w:rightChars="154"/>
        <w:rPr>
          <w:rFonts w:ascii="宋体" w:hAnsi="宋体" w:cs="宋体"/>
          <w:sz w:val="18"/>
          <w:szCs w:val="18"/>
        </w:rPr>
      </w:pPr>
      <w:r>
        <w:rPr>
          <w:rFonts w:hint="eastAsia" w:ascii="宋体" w:hAnsi="宋体" w:cs="宋体"/>
          <w:sz w:val="18"/>
          <w:szCs w:val="18"/>
        </w:rPr>
        <w:t>单位负责人：                   统计负责人：     填表人：        报出日期：20   年  月   日</w:t>
      </w:r>
    </w:p>
    <w:p>
      <w:pPr>
        <w:ind w:right="323" w:rightChars="154"/>
        <w:rPr>
          <w:rFonts w:ascii="黑体" w:eastAsia="黑体" w:cs="黑体"/>
          <w:sz w:val="32"/>
          <w:szCs w:val="32"/>
        </w:rPr>
      </w:pPr>
    </w:p>
    <w:p>
      <w:pPr>
        <w:ind w:right="323" w:rightChars="154"/>
        <w:rPr>
          <w:rFonts w:ascii="黑体" w:eastAsia="黑体" w:cs="黑体"/>
          <w:sz w:val="32"/>
          <w:szCs w:val="32"/>
        </w:rPr>
      </w:pPr>
    </w:p>
    <w:p>
      <w:pPr>
        <w:ind w:right="323" w:rightChars="154"/>
        <w:rPr>
          <w:rFonts w:ascii="黑体" w:eastAsia="黑体" w:cs="黑体"/>
          <w:sz w:val="32"/>
          <w:szCs w:val="32"/>
        </w:rPr>
      </w:pPr>
    </w:p>
    <w:p>
      <w:pPr>
        <w:ind w:right="323" w:rightChars="154"/>
        <w:rPr>
          <w:rFonts w:ascii="黑体" w:eastAsia="黑体" w:cs="黑体"/>
          <w:sz w:val="32"/>
          <w:szCs w:val="32"/>
        </w:rPr>
      </w:pPr>
    </w:p>
    <w:p>
      <w:pPr>
        <w:ind w:right="323" w:rightChars="154"/>
        <w:rPr>
          <w:rFonts w:ascii="黑体" w:eastAsia="黑体" w:cs="黑体"/>
          <w:sz w:val="32"/>
          <w:szCs w:val="32"/>
        </w:rPr>
      </w:pPr>
    </w:p>
    <w:p>
      <w:pPr>
        <w:ind w:right="323" w:rightChars="154"/>
        <w:rPr>
          <w:rFonts w:ascii="黑体" w:eastAsia="黑体" w:cs="黑体"/>
          <w:sz w:val="32"/>
          <w:szCs w:val="32"/>
        </w:rPr>
      </w:pPr>
    </w:p>
    <w:p>
      <w:pPr>
        <w:ind w:right="323" w:rightChars="154"/>
        <w:rPr>
          <w:rFonts w:ascii="黑体" w:eastAsia="黑体" w:cs="黑体"/>
          <w:sz w:val="32"/>
          <w:szCs w:val="32"/>
        </w:rPr>
      </w:pPr>
    </w:p>
    <w:p>
      <w:pPr>
        <w:ind w:right="323" w:rightChars="154"/>
        <w:rPr>
          <w:rFonts w:ascii="黑体" w:eastAsia="黑体" w:cs="黑体"/>
          <w:sz w:val="32"/>
          <w:szCs w:val="32"/>
        </w:rPr>
      </w:pPr>
    </w:p>
    <w:p>
      <w:pPr>
        <w:ind w:right="323" w:rightChars="154"/>
        <w:rPr>
          <w:rFonts w:ascii="黑体" w:eastAsia="黑体" w:cs="黑体"/>
          <w:sz w:val="32"/>
          <w:szCs w:val="32"/>
        </w:rPr>
      </w:pPr>
    </w:p>
    <w:p>
      <w:pPr>
        <w:ind w:right="323" w:rightChars="154"/>
        <w:rPr>
          <w:rFonts w:ascii="黑体" w:eastAsia="黑体" w:cs="黑体"/>
          <w:sz w:val="32"/>
          <w:szCs w:val="32"/>
        </w:rPr>
      </w:pPr>
    </w:p>
    <w:p>
      <w:pPr>
        <w:ind w:right="323" w:rightChars="154"/>
        <w:rPr>
          <w:rFonts w:ascii="黑体" w:eastAsia="黑体" w:cs="黑体"/>
          <w:sz w:val="32"/>
          <w:szCs w:val="32"/>
        </w:rPr>
      </w:pPr>
    </w:p>
    <w:p>
      <w:pPr>
        <w:ind w:right="323" w:rightChars="154"/>
        <w:rPr>
          <w:rFonts w:ascii="黑体" w:eastAsia="黑体" w:cs="黑体"/>
          <w:sz w:val="32"/>
          <w:szCs w:val="32"/>
        </w:rPr>
      </w:pPr>
    </w:p>
    <w:p>
      <w:pPr>
        <w:ind w:right="323" w:rightChars="154"/>
        <w:jc w:val="center"/>
        <w:rPr>
          <w:rFonts w:ascii="宋体" w:hAnsi="宋体" w:cs="宋体"/>
          <w:color w:val="000000"/>
          <w:kern w:val="0"/>
          <w:sz w:val="32"/>
          <w:szCs w:val="32"/>
          <w:lang w:bidi="ar"/>
        </w:rPr>
      </w:pPr>
      <w:r>
        <w:rPr>
          <w:rFonts w:hint="eastAsia" w:ascii="宋体" w:hAnsi="宋体" w:cs="宋体"/>
          <w:color w:val="000000"/>
          <w:kern w:val="0"/>
          <w:sz w:val="32"/>
          <w:szCs w:val="32"/>
          <w:lang w:bidi="ar"/>
        </w:rPr>
        <w:t>重点扶持贫困农场主要农产品生产情况表</w:t>
      </w:r>
    </w:p>
    <w:p>
      <w:pPr>
        <w:ind w:right="323" w:rightChars="154"/>
        <w:jc w:val="center"/>
        <w:rPr>
          <w:rFonts w:ascii="宋体" w:hAnsi="宋体" w:cs="宋体"/>
          <w:color w:val="000000"/>
          <w:kern w:val="0"/>
          <w:sz w:val="32"/>
          <w:szCs w:val="32"/>
          <w:lang w:bidi="ar"/>
        </w:rPr>
      </w:pPr>
    </w:p>
    <w:p>
      <w:pPr>
        <w:spacing w:line="240" w:lineRule="exact"/>
        <w:ind w:firstLine="6120" w:firstLineChars="3400"/>
        <w:rPr>
          <w:rFonts w:cs="宋体"/>
          <w:sz w:val="18"/>
          <w:szCs w:val="18"/>
        </w:rPr>
      </w:pPr>
      <w:r>
        <w:rPr>
          <w:rFonts w:hint="eastAsia" w:cs="宋体"/>
          <w:sz w:val="18"/>
          <w:szCs w:val="18"/>
        </w:rPr>
        <w:t>表</w:t>
      </w:r>
      <w:r>
        <w:rPr>
          <w:rFonts w:cs="宋体"/>
          <w:sz w:val="18"/>
          <w:szCs w:val="18"/>
        </w:rPr>
        <w:t xml:space="preserve">    </w:t>
      </w:r>
      <w:r>
        <w:rPr>
          <w:rFonts w:hint="eastAsia" w:cs="宋体"/>
          <w:sz w:val="18"/>
          <w:szCs w:val="18"/>
        </w:rPr>
        <w:t>号：垦贫年2表</w:t>
      </w:r>
    </w:p>
    <w:p>
      <w:pPr>
        <w:spacing w:line="240" w:lineRule="exact"/>
        <w:ind w:firstLine="6120" w:firstLineChars="3400"/>
        <w:rPr>
          <w:rFonts w:cs="宋体"/>
          <w:sz w:val="18"/>
          <w:szCs w:val="18"/>
        </w:rPr>
      </w:pPr>
      <w:r>
        <w:rPr>
          <w:rFonts w:hint="eastAsia" w:cs="宋体"/>
          <w:sz w:val="18"/>
          <w:szCs w:val="18"/>
        </w:rPr>
        <w:t>制定机关：农业农村部</w:t>
      </w:r>
    </w:p>
    <w:p>
      <w:pPr>
        <w:spacing w:line="240" w:lineRule="exact"/>
        <w:ind w:firstLine="6120" w:firstLineChars="3400"/>
        <w:rPr>
          <w:rFonts w:cs="宋体"/>
          <w:sz w:val="18"/>
          <w:szCs w:val="18"/>
        </w:rPr>
      </w:pPr>
      <w:r>
        <w:rPr>
          <w:rFonts w:hint="eastAsia" w:cs="宋体"/>
          <w:sz w:val="18"/>
          <w:szCs w:val="18"/>
        </w:rPr>
        <w:t xml:space="preserve">批准机关：国家统计局 </w:t>
      </w:r>
    </w:p>
    <w:p>
      <w:pPr>
        <w:spacing w:line="240" w:lineRule="exact"/>
        <w:ind w:firstLine="6120" w:firstLineChars="3400"/>
        <w:rPr>
          <w:rFonts w:cs="宋体"/>
          <w:sz w:val="18"/>
          <w:szCs w:val="18"/>
        </w:rPr>
      </w:pPr>
      <w:r>
        <w:rPr>
          <w:rFonts w:hint="eastAsia" w:cs="宋体"/>
          <w:sz w:val="18"/>
          <w:szCs w:val="18"/>
        </w:rPr>
        <w:t>批准文号：</w:t>
      </w:r>
      <w:r>
        <w:rPr>
          <w:rFonts w:hint="eastAsia" w:cs="宋体"/>
          <w:sz w:val="15"/>
          <w:szCs w:val="15"/>
        </w:rPr>
        <w:t>国统制[20</w:t>
      </w:r>
      <w:r>
        <w:rPr>
          <w:rFonts w:hint="eastAsia" w:cs="宋体"/>
          <w:sz w:val="15"/>
          <w:szCs w:val="15"/>
          <w:lang w:val="en-US" w:eastAsia="zh-CN"/>
        </w:rPr>
        <w:t>19</w:t>
      </w:r>
      <w:r>
        <w:rPr>
          <w:rFonts w:hint="eastAsia" w:cs="宋体"/>
          <w:sz w:val="15"/>
          <w:szCs w:val="15"/>
        </w:rPr>
        <w:t>]</w:t>
      </w:r>
      <w:r>
        <w:rPr>
          <w:rFonts w:hint="eastAsia" w:cs="宋体"/>
          <w:sz w:val="15"/>
          <w:szCs w:val="15"/>
          <w:lang w:val="en-US" w:eastAsia="zh-CN"/>
        </w:rPr>
        <w:t>161号</w:t>
      </w:r>
    </w:p>
    <w:p>
      <w:pPr>
        <w:spacing w:line="240" w:lineRule="exact"/>
        <w:ind w:firstLine="6120" w:firstLineChars="3400"/>
        <w:rPr>
          <w:rFonts w:cs="宋体"/>
          <w:sz w:val="18"/>
          <w:szCs w:val="18"/>
        </w:rPr>
      </w:pPr>
      <w:r>
        <w:rPr>
          <w:rFonts w:hint="eastAsia" w:cs="宋体"/>
          <w:sz w:val="18"/>
          <w:szCs w:val="18"/>
        </w:rPr>
        <w:t>有效期至：</w:t>
      </w:r>
      <w:r>
        <w:rPr>
          <w:rFonts w:hint="eastAsia" w:cs="宋体"/>
          <w:sz w:val="18"/>
          <w:szCs w:val="18"/>
          <w:lang w:val="en-US" w:eastAsia="zh-CN"/>
        </w:rPr>
        <w:t>2022</w:t>
      </w:r>
      <w:r>
        <w:rPr>
          <w:rFonts w:cs="宋体"/>
          <w:sz w:val="18"/>
          <w:szCs w:val="18"/>
        </w:rPr>
        <w:t>年</w:t>
      </w:r>
      <w:r>
        <w:rPr>
          <w:rFonts w:hint="eastAsia" w:cs="宋体"/>
          <w:sz w:val="18"/>
          <w:szCs w:val="18"/>
          <w:lang w:val="en-US" w:eastAsia="zh-CN"/>
        </w:rPr>
        <w:t>11</w:t>
      </w:r>
      <w:r>
        <w:rPr>
          <w:rFonts w:cs="宋体"/>
          <w:sz w:val="18"/>
          <w:szCs w:val="18"/>
        </w:rPr>
        <w:t xml:space="preserve"> 月</w:t>
      </w:r>
    </w:p>
    <w:p>
      <w:pPr>
        <w:spacing w:line="240" w:lineRule="exact"/>
        <w:rPr>
          <w:rFonts w:cs="宋体"/>
          <w:sz w:val="18"/>
          <w:szCs w:val="18"/>
        </w:rPr>
      </w:pPr>
      <w:r>
        <w:rPr>
          <w:rFonts w:hint="eastAsia" w:cs="宋体"/>
          <w:sz w:val="18"/>
          <w:szCs w:val="18"/>
        </w:rPr>
        <w:t xml:space="preserve">填报单位：                                 20   年    </w:t>
      </w:r>
    </w:p>
    <w:tbl>
      <w:tblPr>
        <w:tblStyle w:val="3"/>
        <w:tblW w:w="8925" w:type="dxa"/>
        <w:tblInd w:w="2" w:type="dxa"/>
        <w:tblLayout w:type="fixed"/>
        <w:tblCellMar>
          <w:top w:w="0" w:type="dxa"/>
          <w:left w:w="108" w:type="dxa"/>
          <w:bottom w:w="0" w:type="dxa"/>
          <w:right w:w="108" w:type="dxa"/>
        </w:tblCellMar>
      </w:tblPr>
      <w:tblGrid>
        <w:gridCol w:w="3255"/>
        <w:gridCol w:w="1260"/>
        <w:gridCol w:w="1575"/>
        <w:gridCol w:w="1417"/>
        <w:gridCol w:w="1418"/>
      </w:tblGrid>
      <w:tr>
        <w:tblPrEx>
          <w:tblLayout w:type="fixed"/>
          <w:tblCellMar>
            <w:top w:w="0" w:type="dxa"/>
            <w:left w:w="108" w:type="dxa"/>
            <w:bottom w:w="0" w:type="dxa"/>
            <w:right w:w="108" w:type="dxa"/>
          </w:tblCellMar>
        </w:tblPrEx>
        <w:trPr>
          <w:trHeight w:val="360" w:hRule="atLeast"/>
        </w:trPr>
        <w:tc>
          <w:tcPr>
            <w:tcW w:w="3255" w:type="dxa"/>
            <w:tcBorders>
              <w:top w:val="single" w:color="auto" w:sz="8" w:space="0"/>
              <w:left w:val="nil"/>
              <w:bottom w:val="single" w:color="auto" w:sz="4" w:space="0"/>
              <w:right w:val="single" w:color="000000" w:sz="4" w:space="0"/>
            </w:tcBorders>
            <w:vAlign w:val="bottom"/>
          </w:tcPr>
          <w:p>
            <w:pPr>
              <w:widowControl/>
              <w:jc w:val="center"/>
              <w:rPr>
                <w:rFonts w:ascii="宋体" w:cs="Times New Roman"/>
                <w:kern w:val="0"/>
                <w:sz w:val="18"/>
                <w:szCs w:val="18"/>
              </w:rPr>
            </w:pPr>
            <w:r>
              <w:rPr>
                <w:rFonts w:hint="eastAsia" w:ascii="宋体" w:hAnsi="宋体" w:cs="宋体"/>
                <w:kern w:val="0"/>
                <w:sz w:val="18"/>
                <w:szCs w:val="18"/>
              </w:rPr>
              <w:t>指标名称</w:t>
            </w:r>
          </w:p>
        </w:tc>
        <w:tc>
          <w:tcPr>
            <w:tcW w:w="1260" w:type="dxa"/>
            <w:tcBorders>
              <w:top w:val="single" w:color="auto" w:sz="8" w:space="0"/>
              <w:left w:val="nil"/>
              <w:bottom w:val="single" w:color="auto" w:sz="4" w:space="0"/>
              <w:right w:val="single" w:color="auto" w:sz="4" w:space="0"/>
            </w:tcBorders>
            <w:vAlign w:val="bottom"/>
          </w:tcPr>
          <w:p>
            <w:pPr>
              <w:widowControl/>
              <w:jc w:val="center"/>
              <w:rPr>
                <w:rFonts w:ascii="宋体" w:cs="Times New Roman"/>
                <w:kern w:val="0"/>
                <w:sz w:val="18"/>
                <w:szCs w:val="18"/>
              </w:rPr>
            </w:pPr>
            <w:r>
              <w:rPr>
                <w:rFonts w:hint="eastAsia" w:ascii="宋体" w:hAnsi="宋体" w:cs="宋体"/>
                <w:kern w:val="0"/>
                <w:sz w:val="18"/>
                <w:szCs w:val="18"/>
              </w:rPr>
              <w:t>代码</w:t>
            </w:r>
          </w:p>
        </w:tc>
        <w:tc>
          <w:tcPr>
            <w:tcW w:w="1575" w:type="dxa"/>
            <w:tcBorders>
              <w:top w:val="single" w:color="auto" w:sz="8" w:space="0"/>
              <w:left w:val="nil"/>
              <w:bottom w:val="single" w:color="auto" w:sz="4" w:space="0"/>
              <w:right w:val="single" w:color="auto" w:sz="4" w:space="0"/>
            </w:tcBorders>
            <w:vAlign w:val="bottom"/>
          </w:tcPr>
          <w:p>
            <w:pPr>
              <w:widowControl/>
              <w:jc w:val="center"/>
              <w:rPr>
                <w:rFonts w:ascii="宋体" w:cs="Times New Roman"/>
                <w:kern w:val="0"/>
                <w:sz w:val="18"/>
                <w:szCs w:val="18"/>
              </w:rPr>
            </w:pPr>
            <w:r>
              <w:rPr>
                <w:rFonts w:hint="eastAsia" w:ascii="宋体" w:hAnsi="宋体" w:cs="宋体"/>
                <w:kern w:val="0"/>
                <w:sz w:val="18"/>
                <w:szCs w:val="18"/>
              </w:rPr>
              <w:t>计量单位</w:t>
            </w:r>
          </w:p>
        </w:tc>
        <w:tc>
          <w:tcPr>
            <w:tcW w:w="1417" w:type="dxa"/>
            <w:tcBorders>
              <w:top w:val="single" w:color="auto" w:sz="8" w:space="0"/>
              <w:left w:val="single" w:color="auto" w:sz="4" w:space="0"/>
              <w:bottom w:val="single" w:color="auto" w:sz="4" w:space="0"/>
              <w:right w:val="single" w:color="auto" w:sz="4" w:space="0"/>
            </w:tcBorders>
            <w:vAlign w:val="bottom"/>
          </w:tcPr>
          <w:p>
            <w:pPr>
              <w:jc w:val="center"/>
              <w:rPr>
                <w:rFonts w:ascii="宋体" w:cs="Times New Roman"/>
                <w:kern w:val="0"/>
                <w:sz w:val="18"/>
                <w:szCs w:val="18"/>
              </w:rPr>
            </w:pPr>
            <w:r>
              <w:rPr>
                <w:rFonts w:hint="eastAsia" w:ascii="宋体" w:hAnsi="宋体" w:cs="宋体"/>
                <w:kern w:val="0"/>
                <w:sz w:val="18"/>
                <w:szCs w:val="18"/>
              </w:rPr>
              <w:t>本期数</w:t>
            </w:r>
          </w:p>
        </w:tc>
        <w:tc>
          <w:tcPr>
            <w:tcW w:w="1418" w:type="dxa"/>
            <w:tcBorders>
              <w:top w:val="single" w:color="auto" w:sz="8" w:space="0"/>
              <w:left w:val="single" w:color="auto" w:sz="4" w:space="0"/>
              <w:bottom w:val="single" w:color="auto" w:sz="4" w:space="0"/>
              <w:right w:val="nil"/>
            </w:tcBorders>
            <w:vAlign w:val="bottom"/>
          </w:tcPr>
          <w:p>
            <w:pPr>
              <w:jc w:val="center"/>
              <w:rPr>
                <w:rFonts w:ascii="宋体" w:cs="Times New Roman"/>
                <w:kern w:val="0"/>
                <w:sz w:val="18"/>
                <w:szCs w:val="18"/>
              </w:rPr>
            </w:pPr>
            <w:r>
              <w:rPr>
                <w:rFonts w:hint="eastAsia" w:ascii="宋体" w:hAnsi="宋体" w:cs="宋体"/>
                <w:kern w:val="0"/>
                <w:sz w:val="18"/>
                <w:szCs w:val="18"/>
              </w:rPr>
              <w:t>去年同期</w:t>
            </w:r>
          </w:p>
        </w:tc>
      </w:tr>
      <w:tr>
        <w:tblPrEx>
          <w:tblLayout w:type="fixed"/>
          <w:tblCellMar>
            <w:top w:w="0" w:type="dxa"/>
            <w:left w:w="108" w:type="dxa"/>
            <w:bottom w:w="0" w:type="dxa"/>
            <w:right w:w="108" w:type="dxa"/>
          </w:tblCellMar>
        </w:tblPrEx>
        <w:trPr>
          <w:trHeight w:val="330" w:hRule="atLeast"/>
        </w:trPr>
        <w:tc>
          <w:tcPr>
            <w:tcW w:w="3255" w:type="dxa"/>
            <w:tcBorders>
              <w:top w:val="single" w:color="auto" w:sz="4" w:space="0"/>
              <w:left w:val="nil"/>
              <w:bottom w:val="single" w:color="auto" w:sz="4" w:space="0"/>
              <w:right w:val="single" w:color="000000" w:sz="4" w:space="0"/>
            </w:tcBorders>
            <w:vAlign w:val="bottom"/>
          </w:tcPr>
          <w:p>
            <w:pPr>
              <w:widowControl/>
              <w:jc w:val="center"/>
              <w:rPr>
                <w:rFonts w:ascii="宋体" w:cs="Times New Roman"/>
                <w:kern w:val="0"/>
                <w:sz w:val="18"/>
                <w:szCs w:val="18"/>
              </w:rPr>
            </w:pPr>
            <w:r>
              <w:rPr>
                <w:rFonts w:hint="eastAsia" w:ascii="宋体" w:hAnsi="宋体" w:cs="宋体"/>
                <w:kern w:val="0"/>
                <w:sz w:val="18"/>
                <w:szCs w:val="18"/>
              </w:rPr>
              <w:t>甲</w:t>
            </w:r>
          </w:p>
        </w:tc>
        <w:tc>
          <w:tcPr>
            <w:tcW w:w="1260" w:type="dxa"/>
            <w:tcBorders>
              <w:top w:val="single" w:color="auto" w:sz="4" w:space="0"/>
              <w:left w:val="nil"/>
              <w:bottom w:val="single" w:color="auto" w:sz="4" w:space="0"/>
              <w:right w:val="single" w:color="auto" w:sz="4" w:space="0"/>
            </w:tcBorders>
            <w:vAlign w:val="bottom"/>
          </w:tcPr>
          <w:p>
            <w:pPr>
              <w:widowControl/>
              <w:jc w:val="center"/>
              <w:rPr>
                <w:rFonts w:ascii="宋体" w:cs="Times New Roman"/>
                <w:kern w:val="0"/>
                <w:sz w:val="18"/>
                <w:szCs w:val="18"/>
              </w:rPr>
            </w:pPr>
            <w:r>
              <w:rPr>
                <w:rFonts w:hint="eastAsia" w:ascii="宋体" w:hAnsi="宋体" w:cs="宋体"/>
                <w:kern w:val="0"/>
                <w:sz w:val="18"/>
                <w:szCs w:val="18"/>
              </w:rPr>
              <w:t>乙</w:t>
            </w:r>
          </w:p>
        </w:tc>
        <w:tc>
          <w:tcPr>
            <w:tcW w:w="1575" w:type="dxa"/>
            <w:tcBorders>
              <w:top w:val="single" w:color="auto" w:sz="4" w:space="0"/>
              <w:left w:val="nil"/>
              <w:bottom w:val="single" w:color="auto" w:sz="4" w:space="0"/>
              <w:right w:val="single" w:color="auto" w:sz="4" w:space="0"/>
            </w:tcBorders>
            <w:vAlign w:val="bottom"/>
          </w:tcPr>
          <w:p>
            <w:pPr>
              <w:widowControl/>
              <w:jc w:val="center"/>
              <w:rPr>
                <w:rFonts w:ascii="宋体" w:cs="Times New Roman"/>
                <w:kern w:val="0"/>
                <w:sz w:val="18"/>
                <w:szCs w:val="18"/>
              </w:rPr>
            </w:pPr>
            <w:r>
              <w:rPr>
                <w:rFonts w:hint="eastAsia" w:ascii="宋体" w:hAnsi="宋体" w:cs="宋体"/>
                <w:kern w:val="0"/>
                <w:sz w:val="18"/>
                <w:szCs w:val="18"/>
              </w:rPr>
              <w:t>丙</w:t>
            </w:r>
          </w:p>
        </w:tc>
        <w:tc>
          <w:tcPr>
            <w:tcW w:w="1417" w:type="dxa"/>
            <w:tcBorders>
              <w:top w:val="single" w:color="auto" w:sz="4" w:space="0"/>
              <w:left w:val="single" w:color="auto" w:sz="4" w:space="0"/>
              <w:bottom w:val="single" w:color="auto" w:sz="4" w:space="0"/>
              <w:right w:val="single" w:color="auto" w:sz="4" w:space="0"/>
            </w:tcBorders>
            <w:vAlign w:val="bottom"/>
          </w:tcPr>
          <w:p>
            <w:pPr>
              <w:widowControl/>
              <w:jc w:val="center"/>
              <w:rPr>
                <w:rFonts w:ascii="宋体" w:cs="Times New Roman"/>
                <w:kern w:val="0"/>
                <w:sz w:val="18"/>
                <w:szCs w:val="18"/>
              </w:rPr>
            </w:pPr>
            <w:r>
              <w:rPr>
                <w:rFonts w:ascii="宋体" w:hAnsi="宋体" w:cs="宋体"/>
                <w:kern w:val="0"/>
                <w:sz w:val="18"/>
                <w:szCs w:val="18"/>
              </w:rPr>
              <w:t>1</w:t>
            </w:r>
          </w:p>
        </w:tc>
        <w:tc>
          <w:tcPr>
            <w:tcW w:w="1418" w:type="dxa"/>
            <w:tcBorders>
              <w:top w:val="single" w:color="auto" w:sz="4" w:space="0"/>
              <w:left w:val="single" w:color="auto" w:sz="4" w:space="0"/>
              <w:bottom w:val="single" w:color="auto" w:sz="4" w:space="0"/>
              <w:right w:val="nil"/>
            </w:tcBorders>
            <w:vAlign w:val="bottom"/>
          </w:tcPr>
          <w:p>
            <w:pPr>
              <w:widowControl/>
              <w:jc w:val="center"/>
              <w:rPr>
                <w:rFonts w:ascii="宋体" w:cs="Times New Roman"/>
                <w:kern w:val="0"/>
                <w:sz w:val="18"/>
                <w:szCs w:val="18"/>
              </w:rPr>
            </w:pPr>
            <w:r>
              <w:rPr>
                <w:rFonts w:ascii="宋体" w:hAnsi="宋体" w:cs="宋体"/>
                <w:kern w:val="0"/>
                <w:sz w:val="18"/>
                <w:szCs w:val="18"/>
              </w:rPr>
              <w:t>2</w:t>
            </w:r>
          </w:p>
        </w:tc>
      </w:tr>
      <w:tr>
        <w:tblPrEx>
          <w:tblLayout w:type="fixed"/>
          <w:tblCellMar>
            <w:top w:w="0" w:type="dxa"/>
            <w:left w:w="108" w:type="dxa"/>
            <w:bottom w:w="0" w:type="dxa"/>
            <w:right w:w="108" w:type="dxa"/>
          </w:tblCellMar>
        </w:tblPrEx>
        <w:trPr>
          <w:trHeight w:val="259" w:hRule="atLeast"/>
        </w:trPr>
        <w:tc>
          <w:tcPr>
            <w:tcW w:w="3255" w:type="dxa"/>
            <w:tcBorders>
              <w:top w:val="single" w:color="auto" w:sz="4" w:space="0"/>
              <w:left w:val="nil"/>
              <w:bottom w:val="nil"/>
              <w:right w:val="single" w:color="auto" w:sz="4" w:space="0"/>
            </w:tcBorders>
            <w:vAlign w:val="center"/>
          </w:tcPr>
          <w:p>
            <w:pPr>
              <w:widowControl/>
              <w:jc w:val="left"/>
              <w:textAlignment w:val="center"/>
              <w:rPr>
                <w:rFonts w:ascii="宋体" w:hAnsi="宋体" w:cs="宋体"/>
                <w:bCs/>
                <w:color w:val="000000"/>
                <w:kern w:val="0"/>
                <w:sz w:val="18"/>
                <w:szCs w:val="18"/>
                <w:lang w:bidi="ar"/>
              </w:rPr>
            </w:pPr>
            <w:r>
              <w:rPr>
                <w:rFonts w:hint="eastAsia" w:ascii="宋体" w:hAnsi="宋体" w:cs="宋体"/>
                <w:bCs/>
                <w:color w:val="000000"/>
                <w:kern w:val="0"/>
                <w:sz w:val="18"/>
                <w:szCs w:val="18"/>
                <w:lang w:bidi="ar"/>
              </w:rPr>
              <w:t>一、种植业</w:t>
            </w:r>
          </w:p>
        </w:tc>
        <w:tc>
          <w:tcPr>
            <w:tcW w:w="1260" w:type="dxa"/>
            <w:tcBorders>
              <w:top w:val="nil"/>
              <w:left w:val="nil"/>
              <w:bottom w:val="nil"/>
              <w:right w:val="single" w:color="auto" w:sz="4" w:space="0"/>
            </w:tcBorders>
            <w:vAlign w:val="bottom"/>
          </w:tcPr>
          <w:p>
            <w:pPr>
              <w:ind w:right="-2" w:rightChars="-1"/>
              <w:jc w:val="center"/>
              <w:rPr>
                <w:rFonts w:ascii="宋体" w:cs="Times New Roman"/>
                <w:sz w:val="18"/>
                <w:szCs w:val="18"/>
              </w:rPr>
            </w:pPr>
            <w:r>
              <w:rPr>
                <w:rFonts w:hint="eastAsia" w:ascii="宋体" w:cs="Times New Roman"/>
                <w:sz w:val="18"/>
                <w:szCs w:val="18"/>
              </w:rPr>
              <w:t>-</w:t>
            </w:r>
          </w:p>
        </w:tc>
        <w:tc>
          <w:tcPr>
            <w:tcW w:w="1575" w:type="dxa"/>
            <w:tcBorders>
              <w:top w:val="single" w:color="auto" w:sz="4" w:space="0"/>
              <w:left w:val="nil"/>
              <w:bottom w:val="nil"/>
              <w:right w:val="single" w:color="auto" w:sz="4" w:space="0"/>
            </w:tcBorders>
            <w:vAlign w:val="bottom"/>
          </w:tcPr>
          <w:p>
            <w:pPr>
              <w:ind w:right="-2" w:rightChars="-1"/>
              <w:jc w:val="center"/>
              <w:rPr>
                <w:rFonts w:ascii="宋体" w:cs="Times New Roman"/>
                <w:sz w:val="18"/>
                <w:szCs w:val="18"/>
              </w:rPr>
            </w:pPr>
            <w:r>
              <w:rPr>
                <w:rFonts w:hint="eastAsia" w:ascii="宋体" w:cs="Times New Roman"/>
                <w:sz w:val="18"/>
                <w:szCs w:val="18"/>
              </w:rPr>
              <w:t>-</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r>
              <w:rPr>
                <w:rFonts w:hint="eastAsia" w:ascii="宋体" w:cs="Times New Roman"/>
                <w:sz w:val="18"/>
                <w:szCs w:val="18"/>
              </w:rPr>
              <w:t>-</w:t>
            </w:r>
          </w:p>
        </w:tc>
        <w:tc>
          <w:tcPr>
            <w:tcW w:w="1418" w:type="dxa"/>
            <w:tcBorders>
              <w:left w:val="single" w:color="auto" w:sz="4" w:space="0"/>
            </w:tcBorders>
            <w:vAlign w:val="bottom"/>
          </w:tcPr>
          <w:p>
            <w:pPr>
              <w:ind w:right="-2" w:rightChars="-1"/>
              <w:jc w:val="center"/>
              <w:rPr>
                <w:rFonts w:ascii="宋体" w:cs="Times New Roman"/>
                <w:sz w:val="18"/>
                <w:szCs w:val="18"/>
              </w:rPr>
            </w:pPr>
            <w:r>
              <w:rPr>
                <w:rFonts w:hint="eastAsia" w:ascii="宋体" w:cs="Times New Roman"/>
                <w:sz w:val="18"/>
                <w:szCs w:val="18"/>
              </w:rPr>
              <w:t>-</w:t>
            </w:r>
          </w:p>
        </w:tc>
      </w:tr>
      <w:tr>
        <w:tblPrEx>
          <w:tblLayout w:type="fixed"/>
          <w:tblCellMar>
            <w:top w:w="0" w:type="dxa"/>
            <w:left w:w="108" w:type="dxa"/>
            <w:bottom w:w="0" w:type="dxa"/>
            <w:right w:w="108" w:type="dxa"/>
          </w:tblCellMar>
        </w:tblPrEx>
        <w:trPr>
          <w:trHeight w:val="259" w:hRule="atLeast"/>
        </w:trPr>
        <w:tc>
          <w:tcPr>
            <w:tcW w:w="3255" w:type="dxa"/>
            <w:tcBorders>
              <w:top w:val="nil"/>
              <w:left w:val="nil"/>
              <w:bottom w:val="nil"/>
              <w:right w:val="single" w:color="auto" w:sz="4" w:space="0"/>
            </w:tcBorders>
            <w:vAlign w:val="center"/>
          </w:tcPr>
          <w:p>
            <w:pPr>
              <w:widowControl/>
              <w:jc w:val="left"/>
              <w:textAlignment w:val="center"/>
              <w:rPr>
                <w:rFonts w:ascii="宋体" w:hAnsi="宋体" w:cs="宋体"/>
                <w:bCs/>
                <w:color w:val="000000"/>
                <w:sz w:val="18"/>
                <w:szCs w:val="18"/>
              </w:rPr>
            </w:pPr>
            <w:r>
              <w:rPr>
                <w:rFonts w:hint="eastAsia" w:ascii="宋体" w:hAnsi="宋体" w:cs="宋体"/>
                <w:bCs/>
                <w:color w:val="000000"/>
                <w:kern w:val="0"/>
                <w:sz w:val="18"/>
                <w:szCs w:val="18"/>
                <w:lang w:bidi="ar"/>
              </w:rPr>
              <w:t xml:space="preserve">    (一)农作物播种面积</w:t>
            </w:r>
          </w:p>
        </w:tc>
        <w:tc>
          <w:tcPr>
            <w:tcW w:w="1260" w:type="dxa"/>
            <w:tcBorders>
              <w:top w:val="nil"/>
              <w:left w:val="nil"/>
              <w:bottom w:val="nil"/>
              <w:right w:val="single" w:color="auto" w:sz="4" w:space="0"/>
            </w:tcBorders>
            <w:vAlign w:val="center"/>
          </w:tcPr>
          <w:p>
            <w:pPr>
              <w:widowControl/>
              <w:jc w:val="center"/>
              <w:textAlignment w:val="center"/>
              <w:rPr>
                <w:rFonts w:ascii="宋体" w:hAnsi="宋体" w:cs="宋体"/>
                <w:b/>
                <w:color w:val="000000"/>
                <w:sz w:val="18"/>
                <w:szCs w:val="18"/>
              </w:rPr>
            </w:pPr>
            <w:r>
              <w:rPr>
                <w:rFonts w:hint="eastAsia" w:ascii="宋体" w:hAnsi="宋体" w:cs="宋体"/>
                <w:color w:val="000000"/>
                <w:kern w:val="0"/>
                <w:sz w:val="18"/>
                <w:szCs w:val="18"/>
                <w:lang w:bidi="ar"/>
              </w:rPr>
              <w:t xml:space="preserve">1 </w:t>
            </w:r>
          </w:p>
        </w:tc>
        <w:tc>
          <w:tcPr>
            <w:tcW w:w="1575" w:type="dxa"/>
            <w:tcBorders>
              <w:top w:val="nil"/>
              <w:left w:val="nil"/>
              <w:bottom w:val="nil"/>
              <w:right w:val="single" w:color="auto" w:sz="4" w:space="0"/>
            </w:tcBorders>
            <w:vAlign w:val="center"/>
          </w:tcPr>
          <w:p>
            <w:pPr>
              <w:widowControl/>
              <w:jc w:val="center"/>
              <w:textAlignment w:val="center"/>
              <w:rPr>
                <w:rFonts w:ascii="宋体" w:hAnsi="宋体" w:cs="宋体"/>
                <w:bCs/>
                <w:color w:val="000000"/>
                <w:sz w:val="18"/>
                <w:szCs w:val="18"/>
              </w:rPr>
            </w:pPr>
            <w:r>
              <w:rPr>
                <w:rFonts w:hint="eastAsia" w:ascii="宋体" w:hAnsi="宋体" w:cs="宋体"/>
                <w:bCs/>
                <w:color w:val="000000"/>
                <w:sz w:val="18"/>
                <w:szCs w:val="18"/>
              </w:rPr>
              <w:t>公顷</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255" w:type="dxa"/>
            <w:tcBorders>
              <w:top w:val="nil"/>
              <w:left w:val="nil"/>
              <w:right w:val="single" w:color="auto" w:sz="4" w:space="0"/>
            </w:tcBorders>
            <w:vAlign w:val="center"/>
          </w:tcPr>
          <w:p>
            <w:pPr>
              <w:widowControl/>
              <w:jc w:val="left"/>
              <w:textAlignment w:val="center"/>
              <w:rPr>
                <w:rFonts w:ascii="宋体" w:hAnsi="宋体" w:cs="宋体"/>
                <w:bCs/>
                <w:color w:val="000000"/>
                <w:sz w:val="18"/>
                <w:szCs w:val="18"/>
              </w:rPr>
            </w:pPr>
            <w:r>
              <w:rPr>
                <w:rFonts w:hint="eastAsia" w:ascii="宋体" w:hAnsi="宋体" w:cs="宋体"/>
                <w:bCs/>
                <w:color w:val="000000"/>
                <w:kern w:val="0"/>
                <w:sz w:val="18"/>
                <w:szCs w:val="18"/>
                <w:lang w:bidi="ar"/>
              </w:rPr>
              <w:t xml:space="preserve">      1.粮豆作物播种面积</w:t>
            </w:r>
          </w:p>
        </w:tc>
        <w:tc>
          <w:tcPr>
            <w:tcW w:w="1260" w:type="dxa"/>
            <w:tcBorders>
              <w:top w:val="nil"/>
              <w:left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2 </w:t>
            </w:r>
          </w:p>
        </w:tc>
        <w:tc>
          <w:tcPr>
            <w:tcW w:w="1575" w:type="dxa"/>
            <w:tcBorders>
              <w:top w:val="nil"/>
              <w:left w:val="nil"/>
              <w:right w:val="single" w:color="auto" w:sz="4" w:space="0"/>
            </w:tcBorders>
            <w:vAlign w:val="center"/>
          </w:tcPr>
          <w:p>
            <w:pPr>
              <w:widowControl/>
              <w:jc w:val="center"/>
              <w:textAlignment w:val="center"/>
              <w:rPr>
                <w:rFonts w:ascii="宋体" w:hAnsi="宋体" w:cs="宋体"/>
                <w:bCs/>
                <w:color w:val="000000"/>
                <w:sz w:val="18"/>
                <w:szCs w:val="18"/>
              </w:rPr>
            </w:pPr>
            <w:r>
              <w:rPr>
                <w:rFonts w:hint="eastAsia" w:ascii="宋体" w:hAnsi="宋体" w:cs="宋体"/>
                <w:bCs/>
                <w:color w:val="000000"/>
                <w:sz w:val="18"/>
                <w:szCs w:val="18"/>
              </w:rPr>
              <w:t>公顷</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255" w:type="dxa"/>
            <w:tcBorders>
              <w:top w:val="nil"/>
              <w:left w:val="nil"/>
              <w:right w:val="single" w:color="auto" w:sz="4" w:space="0"/>
            </w:tcBorders>
            <w:vAlign w:val="center"/>
          </w:tcPr>
          <w:p>
            <w:pPr>
              <w:widowControl/>
              <w:jc w:val="left"/>
              <w:textAlignment w:val="center"/>
              <w:rPr>
                <w:rFonts w:ascii="宋体" w:hAnsi="宋体" w:cs="宋体"/>
                <w:bCs/>
                <w:color w:val="000000"/>
                <w:sz w:val="18"/>
                <w:szCs w:val="18"/>
              </w:rPr>
            </w:pPr>
            <w:r>
              <w:rPr>
                <w:rFonts w:hint="eastAsia" w:ascii="宋体" w:hAnsi="宋体" w:cs="宋体"/>
                <w:bCs/>
                <w:color w:val="000000"/>
                <w:kern w:val="0"/>
                <w:sz w:val="18"/>
                <w:szCs w:val="18"/>
                <w:lang w:bidi="ar"/>
              </w:rPr>
              <w:t xml:space="preserve">         总产量</w:t>
            </w:r>
          </w:p>
        </w:tc>
        <w:tc>
          <w:tcPr>
            <w:tcW w:w="1260" w:type="dxa"/>
            <w:tcBorders>
              <w:top w:val="nil"/>
              <w:left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3 </w:t>
            </w:r>
          </w:p>
        </w:tc>
        <w:tc>
          <w:tcPr>
            <w:tcW w:w="1575" w:type="dxa"/>
            <w:tcBorders>
              <w:top w:val="nil"/>
              <w:left w:val="nil"/>
              <w:right w:val="single" w:color="auto" w:sz="4" w:space="0"/>
            </w:tcBorders>
            <w:vAlign w:val="center"/>
          </w:tcPr>
          <w:p>
            <w:pPr>
              <w:widowControl/>
              <w:jc w:val="center"/>
              <w:textAlignment w:val="center"/>
              <w:rPr>
                <w:rFonts w:ascii="宋体" w:hAnsi="宋体" w:cs="宋体"/>
                <w:bCs/>
                <w:color w:val="000000"/>
                <w:sz w:val="18"/>
                <w:szCs w:val="18"/>
              </w:rPr>
            </w:pPr>
            <w:r>
              <w:rPr>
                <w:rFonts w:hint="eastAsia" w:ascii="宋体" w:hAnsi="宋体" w:cs="宋体"/>
                <w:bCs/>
                <w:color w:val="000000"/>
                <w:kern w:val="0"/>
                <w:sz w:val="18"/>
                <w:szCs w:val="18"/>
                <w:lang w:bidi="ar"/>
              </w:rPr>
              <w:t>吨</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255" w:type="dxa"/>
            <w:tcBorders>
              <w:left w:val="nil"/>
              <w:bottom w:val="nil"/>
              <w:right w:val="single" w:color="auto" w:sz="4" w:space="0"/>
            </w:tcBorders>
            <w:vAlign w:val="center"/>
          </w:tcPr>
          <w:p>
            <w:pPr>
              <w:widowControl/>
              <w:jc w:val="left"/>
              <w:textAlignment w:val="center"/>
              <w:rPr>
                <w:rFonts w:ascii="宋体" w:hAnsi="宋体" w:cs="宋体"/>
                <w:bCs/>
                <w:color w:val="000000"/>
                <w:sz w:val="18"/>
                <w:szCs w:val="18"/>
              </w:rPr>
            </w:pPr>
            <w:r>
              <w:rPr>
                <w:rFonts w:hint="eastAsia" w:ascii="宋体" w:hAnsi="宋体" w:cs="宋体"/>
                <w:bCs/>
                <w:color w:val="000000"/>
                <w:kern w:val="0"/>
                <w:sz w:val="18"/>
                <w:szCs w:val="18"/>
                <w:lang w:bidi="ar"/>
              </w:rPr>
              <w:t xml:space="preserve">         公顷产量</w:t>
            </w:r>
          </w:p>
        </w:tc>
        <w:tc>
          <w:tcPr>
            <w:tcW w:w="1260"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4 </w:t>
            </w:r>
          </w:p>
        </w:tc>
        <w:tc>
          <w:tcPr>
            <w:tcW w:w="1575" w:type="dxa"/>
            <w:tcBorders>
              <w:left w:val="nil"/>
              <w:bottom w:val="nil"/>
              <w:right w:val="single" w:color="auto" w:sz="4" w:space="0"/>
            </w:tcBorders>
            <w:vAlign w:val="center"/>
          </w:tcPr>
          <w:p>
            <w:pPr>
              <w:widowControl/>
              <w:jc w:val="center"/>
              <w:textAlignment w:val="center"/>
              <w:rPr>
                <w:rFonts w:ascii="宋体" w:hAnsi="宋体" w:cs="宋体"/>
                <w:bCs/>
                <w:color w:val="000000"/>
                <w:sz w:val="18"/>
                <w:szCs w:val="18"/>
              </w:rPr>
            </w:pPr>
            <w:r>
              <w:rPr>
                <w:rFonts w:hint="eastAsia" w:ascii="宋体" w:hAnsi="宋体" w:cs="宋体"/>
                <w:bCs/>
                <w:color w:val="000000"/>
                <w:kern w:val="0"/>
                <w:sz w:val="18"/>
                <w:szCs w:val="18"/>
                <w:lang w:bidi="ar"/>
              </w:rPr>
              <w:t>公斤</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255" w:type="dxa"/>
            <w:tcBorders>
              <w:left w:val="nil"/>
              <w:bottom w:val="nil"/>
              <w:right w:val="single" w:color="auto" w:sz="4" w:space="0"/>
            </w:tcBorders>
            <w:vAlign w:val="center"/>
          </w:tcPr>
          <w:p>
            <w:pPr>
              <w:widowControl/>
              <w:jc w:val="left"/>
              <w:textAlignment w:val="center"/>
              <w:rPr>
                <w:rFonts w:ascii="宋体" w:hAnsi="宋体" w:cs="宋体"/>
                <w:bCs/>
                <w:color w:val="000000"/>
                <w:sz w:val="18"/>
                <w:szCs w:val="18"/>
              </w:rPr>
            </w:pPr>
            <w:r>
              <w:rPr>
                <w:rFonts w:hint="eastAsia" w:ascii="宋体" w:hAnsi="宋体" w:cs="宋体"/>
                <w:bCs/>
                <w:color w:val="000000"/>
                <w:kern w:val="0"/>
                <w:sz w:val="18"/>
                <w:szCs w:val="18"/>
                <w:lang w:bidi="ar"/>
              </w:rPr>
              <w:t xml:space="preserve">      2.棉花播种面积</w:t>
            </w:r>
          </w:p>
        </w:tc>
        <w:tc>
          <w:tcPr>
            <w:tcW w:w="1260"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5 </w:t>
            </w:r>
          </w:p>
        </w:tc>
        <w:tc>
          <w:tcPr>
            <w:tcW w:w="1575" w:type="dxa"/>
            <w:tcBorders>
              <w:left w:val="nil"/>
              <w:bottom w:val="nil"/>
              <w:right w:val="single" w:color="auto" w:sz="4" w:space="0"/>
            </w:tcBorders>
            <w:vAlign w:val="center"/>
          </w:tcPr>
          <w:p>
            <w:pPr>
              <w:widowControl/>
              <w:jc w:val="center"/>
              <w:textAlignment w:val="center"/>
              <w:rPr>
                <w:rFonts w:ascii="宋体" w:hAnsi="宋体" w:cs="宋体"/>
                <w:bCs/>
                <w:color w:val="000000"/>
                <w:sz w:val="18"/>
                <w:szCs w:val="18"/>
              </w:rPr>
            </w:pPr>
            <w:r>
              <w:rPr>
                <w:rFonts w:hint="eastAsia" w:ascii="宋体" w:hAnsi="宋体" w:cs="宋体"/>
                <w:bCs/>
                <w:color w:val="000000"/>
                <w:kern w:val="0"/>
                <w:sz w:val="18"/>
                <w:szCs w:val="18"/>
                <w:lang w:bidi="ar"/>
              </w:rPr>
              <w:t>公顷</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255" w:type="dxa"/>
            <w:tcBorders>
              <w:left w:val="nil"/>
              <w:bottom w:val="nil"/>
              <w:right w:val="single" w:color="auto" w:sz="4" w:space="0"/>
            </w:tcBorders>
            <w:vAlign w:val="center"/>
          </w:tcPr>
          <w:p>
            <w:pPr>
              <w:widowControl/>
              <w:jc w:val="left"/>
              <w:textAlignment w:val="center"/>
              <w:rPr>
                <w:rFonts w:ascii="宋体" w:hAnsi="宋体" w:cs="宋体"/>
                <w:bCs/>
                <w:color w:val="000000"/>
                <w:sz w:val="18"/>
                <w:szCs w:val="18"/>
              </w:rPr>
            </w:pPr>
            <w:r>
              <w:rPr>
                <w:rFonts w:hint="eastAsia" w:ascii="宋体" w:hAnsi="宋体" w:cs="宋体"/>
                <w:bCs/>
                <w:color w:val="000000"/>
                <w:kern w:val="0"/>
                <w:sz w:val="18"/>
                <w:szCs w:val="18"/>
                <w:lang w:bidi="ar"/>
              </w:rPr>
              <w:t xml:space="preserve">         总产量</w:t>
            </w:r>
          </w:p>
        </w:tc>
        <w:tc>
          <w:tcPr>
            <w:tcW w:w="1260"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6 </w:t>
            </w:r>
          </w:p>
        </w:tc>
        <w:tc>
          <w:tcPr>
            <w:tcW w:w="1575" w:type="dxa"/>
            <w:tcBorders>
              <w:left w:val="nil"/>
              <w:bottom w:val="nil"/>
              <w:right w:val="single" w:color="auto" w:sz="4" w:space="0"/>
            </w:tcBorders>
            <w:vAlign w:val="center"/>
          </w:tcPr>
          <w:p>
            <w:pPr>
              <w:widowControl/>
              <w:jc w:val="center"/>
              <w:textAlignment w:val="center"/>
              <w:rPr>
                <w:rFonts w:ascii="宋体" w:hAnsi="宋体" w:cs="宋体"/>
                <w:bCs/>
                <w:color w:val="000000"/>
                <w:sz w:val="18"/>
                <w:szCs w:val="18"/>
              </w:rPr>
            </w:pPr>
            <w:r>
              <w:rPr>
                <w:rFonts w:hint="eastAsia" w:ascii="宋体" w:hAnsi="宋体" w:cs="宋体"/>
                <w:bCs/>
                <w:color w:val="000000"/>
                <w:kern w:val="0"/>
                <w:sz w:val="18"/>
                <w:szCs w:val="18"/>
                <w:lang w:bidi="ar"/>
              </w:rPr>
              <w:t>吨</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255" w:type="dxa"/>
            <w:tcBorders>
              <w:left w:val="nil"/>
              <w:bottom w:val="nil"/>
              <w:right w:val="single" w:color="auto" w:sz="4" w:space="0"/>
            </w:tcBorders>
            <w:vAlign w:val="center"/>
          </w:tcPr>
          <w:p>
            <w:pPr>
              <w:widowControl/>
              <w:jc w:val="left"/>
              <w:textAlignment w:val="center"/>
              <w:rPr>
                <w:rFonts w:ascii="宋体" w:hAnsi="宋体" w:cs="宋体"/>
                <w:bCs/>
                <w:color w:val="000000"/>
                <w:sz w:val="18"/>
                <w:szCs w:val="18"/>
              </w:rPr>
            </w:pPr>
            <w:r>
              <w:rPr>
                <w:rFonts w:hint="eastAsia" w:ascii="宋体" w:hAnsi="宋体" w:cs="宋体"/>
                <w:bCs/>
                <w:color w:val="000000"/>
                <w:kern w:val="0"/>
                <w:sz w:val="18"/>
                <w:szCs w:val="18"/>
                <w:lang w:bidi="ar"/>
              </w:rPr>
              <w:t xml:space="preserve">         公顷产量</w:t>
            </w:r>
          </w:p>
        </w:tc>
        <w:tc>
          <w:tcPr>
            <w:tcW w:w="1260"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7 </w:t>
            </w:r>
          </w:p>
        </w:tc>
        <w:tc>
          <w:tcPr>
            <w:tcW w:w="1575" w:type="dxa"/>
            <w:tcBorders>
              <w:left w:val="nil"/>
              <w:bottom w:val="nil"/>
              <w:right w:val="single" w:color="auto" w:sz="4" w:space="0"/>
            </w:tcBorders>
            <w:vAlign w:val="center"/>
          </w:tcPr>
          <w:p>
            <w:pPr>
              <w:widowControl/>
              <w:jc w:val="center"/>
              <w:textAlignment w:val="center"/>
              <w:rPr>
                <w:rFonts w:ascii="宋体" w:hAnsi="宋体" w:cs="宋体"/>
                <w:bCs/>
                <w:color w:val="000000"/>
                <w:sz w:val="18"/>
                <w:szCs w:val="18"/>
              </w:rPr>
            </w:pPr>
            <w:r>
              <w:rPr>
                <w:rFonts w:hint="eastAsia" w:ascii="宋体" w:hAnsi="宋体" w:cs="宋体"/>
                <w:bCs/>
                <w:color w:val="000000"/>
                <w:kern w:val="0"/>
                <w:sz w:val="18"/>
                <w:szCs w:val="18"/>
                <w:lang w:bidi="ar"/>
              </w:rPr>
              <w:t>公斤</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255" w:type="dxa"/>
            <w:tcBorders>
              <w:left w:val="nil"/>
              <w:bottom w:val="nil"/>
              <w:right w:val="single" w:color="auto" w:sz="4" w:space="0"/>
            </w:tcBorders>
            <w:vAlign w:val="center"/>
          </w:tcPr>
          <w:p>
            <w:pPr>
              <w:widowControl/>
              <w:jc w:val="left"/>
              <w:textAlignment w:val="center"/>
              <w:rPr>
                <w:rFonts w:ascii="宋体" w:hAnsi="宋体" w:cs="宋体"/>
                <w:bCs/>
                <w:color w:val="000000"/>
                <w:sz w:val="18"/>
                <w:szCs w:val="18"/>
              </w:rPr>
            </w:pPr>
            <w:r>
              <w:rPr>
                <w:rFonts w:hint="eastAsia" w:ascii="宋体" w:hAnsi="宋体" w:cs="宋体"/>
                <w:bCs/>
                <w:color w:val="000000"/>
                <w:kern w:val="0"/>
                <w:sz w:val="18"/>
                <w:szCs w:val="18"/>
                <w:lang w:bidi="ar"/>
              </w:rPr>
              <w:t xml:space="preserve">      3.油料作物播种面积</w:t>
            </w:r>
          </w:p>
        </w:tc>
        <w:tc>
          <w:tcPr>
            <w:tcW w:w="1260"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8 </w:t>
            </w:r>
          </w:p>
        </w:tc>
        <w:tc>
          <w:tcPr>
            <w:tcW w:w="1575" w:type="dxa"/>
            <w:tcBorders>
              <w:left w:val="nil"/>
              <w:bottom w:val="nil"/>
              <w:right w:val="single" w:color="auto" w:sz="4" w:space="0"/>
            </w:tcBorders>
            <w:vAlign w:val="center"/>
          </w:tcPr>
          <w:p>
            <w:pPr>
              <w:widowControl/>
              <w:jc w:val="center"/>
              <w:textAlignment w:val="center"/>
              <w:rPr>
                <w:rFonts w:ascii="宋体" w:hAnsi="宋体" w:cs="宋体"/>
                <w:bCs/>
                <w:color w:val="000000"/>
                <w:sz w:val="18"/>
                <w:szCs w:val="18"/>
              </w:rPr>
            </w:pPr>
            <w:r>
              <w:rPr>
                <w:rFonts w:hint="eastAsia" w:ascii="宋体" w:hAnsi="宋体" w:cs="宋体"/>
                <w:bCs/>
                <w:color w:val="000000"/>
                <w:kern w:val="0"/>
                <w:sz w:val="18"/>
                <w:szCs w:val="18"/>
                <w:lang w:bidi="ar"/>
              </w:rPr>
              <w:t>公顷</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255" w:type="dxa"/>
            <w:tcBorders>
              <w:left w:val="nil"/>
              <w:bottom w:val="nil"/>
              <w:right w:val="single" w:color="auto" w:sz="4" w:space="0"/>
            </w:tcBorders>
            <w:vAlign w:val="center"/>
          </w:tcPr>
          <w:p>
            <w:pPr>
              <w:widowControl/>
              <w:jc w:val="left"/>
              <w:textAlignment w:val="center"/>
              <w:rPr>
                <w:rFonts w:ascii="宋体" w:hAnsi="宋体" w:cs="宋体"/>
                <w:bCs/>
                <w:color w:val="000000"/>
                <w:sz w:val="18"/>
                <w:szCs w:val="18"/>
              </w:rPr>
            </w:pPr>
            <w:r>
              <w:rPr>
                <w:rFonts w:hint="eastAsia" w:ascii="宋体" w:hAnsi="宋体" w:cs="宋体"/>
                <w:bCs/>
                <w:color w:val="000000"/>
                <w:kern w:val="0"/>
                <w:sz w:val="18"/>
                <w:szCs w:val="18"/>
                <w:lang w:bidi="ar"/>
              </w:rPr>
              <w:t xml:space="preserve">         总产量</w:t>
            </w:r>
          </w:p>
        </w:tc>
        <w:tc>
          <w:tcPr>
            <w:tcW w:w="1260"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9 </w:t>
            </w:r>
          </w:p>
        </w:tc>
        <w:tc>
          <w:tcPr>
            <w:tcW w:w="1575" w:type="dxa"/>
            <w:tcBorders>
              <w:left w:val="nil"/>
              <w:bottom w:val="nil"/>
              <w:right w:val="single" w:color="auto" w:sz="4" w:space="0"/>
            </w:tcBorders>
            <w:vAlign w:val="center"/>
          </w:tcPr>
          <w:p>
            <w:pPr>
              <w:widowControl/>
              <w:jc w:val="center"/>
              <w:textAlignment w:val="center"/>
              <w:rPr>
                <w:rFonts w:ascii="宋体" w:hAnsi="宋体" w:cs="宋体"/>
                <w:bCs/>
                <w:color w:val="000000"/>
                <w:sz w:val="18"/>
                <w:szCs w:val="18"/>
              </w:rPr>
            </w:pPr>
            <w:r>
              <w:rPr>
                <w:rFonts w:hint="eastAsia" w:ascii="宋体" w:hAnsi="宋体" w:cs="宋体"/>
                <w:bCs/>
                <w:color w:val="000000"/>
                <w:kern w:val="0"/>
                <w:sz w:val="18"/>
                <w:szCs w:val="18"/>
                <w:lang w:bidi="ar"/>
              </w:rPr>
              <w:t>吨</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255" w:type="dxa"/>
            <w:tcBorders>
              <w:left w:val="nil"/>
              <w:bottom w:val="nil"/>
              <w:right w:val="single" w:color="auto" w:sz="4" w:space="0"/>
            </w:tcBorders>
            <w:vAlign w:val="center"/>
          </w:tcPr>
          <w:p>
            <w:pPr>
              <w:widowControl/>
              <w:jc w:val="left"/>
              <w:textAlignment w:val="center"/>
              <w:rPr>
                <w:rFonts w:ascii="宋体" w:hAnsi="宋体" w:cs="宋体"/>
                <w:bCs/>
                <w:color w:val="000000"/>
                <w:sz w:val="18"/>
                <w:szCs w:val="18"/>
              </w:rPr>
            </w:pPr>
            <w:r>
              <w:rPr>
                <w:rFonts w:hint="eastAsia" w:ascii="宋体" w:hAnsi="宋体" w:cs="宋体"/>
                <w:bCs/>
                <w:color w:val="000000"/>
                <w:kern w:val="0"/>
                <w:sz w:val="18"/>
                <w:szCs w:val="18"/>
                <w:lang w:bidi="ar"/>
              </w:rPr>
              <w:t xml:space="preserve">         公顷产量</w:t>
            </w:r>
          </w:p>
        </w:tc>
        <w:tc>
          <w:tcPr>
            <w:tcW w:w="1260"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1575" w:type="dxa"/>
            <w:tcBorders>
              <w:left w:val="nil"/>
              <w:bottom w:val="nil"/>
              <w:right w:val="single" w:color="auto" w:sz="4" w:space="0"/>
            </w:tcBorders>
            <w:vAlign w:val="center"/>
          </w:tcPr>
          <w:p>
            <w:pPr>
              <w:widowControl/>
              <w:jc w:val="center"/>
              <w:textAlignment w:val="center"/>
              <w:rPr>
                <w:rFonts w:ascii="宋体" w:hAnsi="宋体" w:cs="宋体"/>
                <w:bCs/>
                <w:color w:val="000000"/>
                <w:sz w:val="18"/>
                <w:szCs w:val="18"/>
              </w:rPr>
            </w:pPr>
            <w:r>
              <w:rPr>
                <w:rFonts w:hint="eastAsia" w:ascii="宋体" w:hAnsi="宋体" w:cs="宋体"/>
                <w:bCs/>
                <w:color w:val="000000"/>
                <w:kern w:val="0"/>
                <w:sz w:val="18"/>
                <w:szCs w:val="18"/>
                <w:lang w:bidi="ar"/>
              </w:rPr>
              <w:t>公斤</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255" w:type="dxa"/>
            <w:tcBorders>
              <w:left w:val="nil"/>
              <w:bottom w:val="nil"/>
              <w:right w:val="single" w:color="auto" w:sz="4" w:space="0"/>
            </w:tcBorders>
            <w:vAlign w:val="center"/>
          </w:tcPr>
          <w:p>
            <w:pPr>
              <w:widowControl/>
              <w:jc w:val="left"/>
              <w:textAlignment w:val="center"/>
              <w:rPr>
                <w:rFonts w:ascii="宋体" w:hAnsi="宋体" w:cs="宋体"/>
                <w:bCs/>
                <w:color w:val="000000"/>
                <w:sz w:val="18"/>
                <w:szCs w:val="18"/>
              </w:rPr>
            </w:pPr>
            <w:r>
              <w:rPr>
                <w:rFonts w:hint="eastAsia" w:ascii="宋体" w:hAnsi="宋体" w:cs="宋体"/>
                <w:bCs/>
                <w:color w:val="000000"/>
                <w:kern w:val="0"/>
                <w:sz w:val="18"/>
                <w:szCs w:val="18"/>
                <w:lang w:bidi="ar"/>
              </w:rPr>
              <w:t xml:space="preserve">      4.糖料作物播种面积</w:t>
            </w:r>
          </w:p>
        </w:tc>
        <w:tc>
          <w:tcPr>
            <w:tcW w:w="1260" w:type="dxa"/>
            <w:tcBorders>
              <w:left w:val="nil"/>
              <w:bottom w:val="nil"/>
              <w:right w:val="single" w:color="auto" w:sz="4" w:space="0"/>
            </w:tcBorders>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11</w:t>
            </w:r>
          </w:p>
        </w:tc>
        <w:tc>
          <w:tcPr>
            <w:tcW w:w="1575" w:type="dxa"/>
            <w:tcBorders>
              <w:left w:val="nil"/>
              <w:bottom w:val="nil"/>
              <w:right w:val="single" w:color="auto" w:sz="4" w:space="0"/>
            </w:tcBorders>
            <w:vAlign w:val="center"/>
          </w:tcPr>
          <w:p>
            <w:pPr>
              <w:widowControl/>
              <w:jc w:val="center"/>
              <w:textAlignment w:val="center"/>
              <w:rPr>
                <w:rFonts w:ascii="宋体" w:hAnsi="宋体" w:cs="宋体"/>
                <w:bCs/>
                <w:color w:val="000000"/>
                <w:sz w:val="18"/>
                <w:szCs w:val="18"/>
              </w:rPr>
            </w:pPr>
            <w:r>
              <w:rPr>
                <w:rFonts w:hint="eastAsia" w:ascii="宋体" w:hAnsi="宋体" w:cs="宋体"/>
                <w:bCs/>
                <w:color w:val="000000"/>
                <w:kern w:val="0"/>
                <w:sz w:val="18"/>
                <w:szCs w:val="18"/>
                <w:lang w:bidi="ar"/>
              </w:rPr>
              <w:t>公顷</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255" w:type="dxa"/>
            <w:tcBorders>
              <w:left w:val="nil"/>
              <w:bottom w:val="nil"/>
              <w:right w:val="single" w:color="auto" w:sz="4" w:space="0"/>
            </w:tcBorders>
            <w:vAlign w:val="center"/>
          </w:tcPr>
          <w:p>
            <w:pPr>
              <w:widowControl/>
              <w:jc w:val="left"/>
              <w:textAlignment w:val="center"/>
              <w:rPr>
                <w:rFonts w:ascii="宋体" w:hAnsi="宋体" w:cs="宋体"/>
                <w:bCs/>
                <w:color w:val="000000"/>
                <w:sz w:val="18"/>
                <w:szCs w:val="18"/>
              </w:rPr>
            </w:pPr>
            <w:r>
              <w:rPr>
                <w:rFonts w:hint="eastAsia" w:ascii="宋体" w:hAnsi="宋体" w:cs="宋体"/>
                <w:bCs/>
                <w:color w:val="000000"/>
                <w:kern w:val="0"/>
                <w:sz w:val="18"/>
                <w:szCs w:val="18"/>
                <w:lang w:bidi="ar"/>
              </w:rPr>
              <w:t xml:space="preserve">         总产量</w:t>
            </w:r>
          </w:p>
        </w:tc>
        <w:tc>
          <w:tcPr>
            <w:tcW w:w="1260" w:type="dxa"/>
            <w:tcBorders>
              <w:left w:val="nil"/>
              <w:bottom w:val="nil"/>
              <w:right w:val="single" w:color="auto" w:sz="4" w:space="0"/>
            </w:tcBorders>
            <w:vAlign w:val="bottom"/>
          </w:tcPr>
          <w:p>
            <w:pPr>
              <w:jc w:val="center"/>
              <w:rPr>
                <w:rFonts w:ascii="宋体" w:cs="Times New Roman"/>
                <w:sz w:val="18"/>
                <w:szCs w:val="18"/>
              </w:rPr>
            </w:pPr>
            <w:r>
              <w:rPr>
                <w:rFonts w:ascii="宋体" w:hAnsi="宋体" w:cs="宋体"/>
                <w:sz w:val="18"/>
                <w:szCs w:val="18"/>
              </w:rPr>
              <w:t>12</w:t>
            </w:r>
          </w:p>
        </w:tc>
        <w:tc>
          <w:tcPr>
            <w:tcW w:w="1575" w:type="dxa"/>
            <w:tcBorders>
              <w:left w:val="nil"/>
              <w:bottom w:val="nil"/>
              <w:right w:val="single" w:color="auto" w:sz="4" w:space="0"/>
            </w:tcBorders>
            <w:vAlign w:val="center"/>
          </w:tcPr>
          <w:p>
            <w:pPr>
              <w:widowControl/>
              <w:jc w:val="center"/>
              <w:textAlignment w:val="center"/>
              <w:rPr>
                <w:rFonts w:ascii="宋体" w:hAnsi="宋体" w:cs="宋体"/>
                <w:bCs/>
                <w:color w:val="000000"/>
                <w:sz w:val="18"/>
                <w:szCs w:val="18"/>
              </w:rPr>
            </w:pPr>
            <w:r>
              <w:rPr>
                <w:rFonts w:hint="eastAsia" w:ascii="宋体" w:hAnsi="宋体" w:cs="宋体"/>
                <w:bCs/>
                <w:color w:val="000000"/>
                <w:kern w:val="0"/>
                <w:sz w:val="18"/>
                <w:szCs w:val="18"/>
                <w:lang w:bidi="ar"/>
              </w:rPr>
              <w:t>吨</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255" w:type="dxa"/>
            <w:tcBorders>
              <w:left w:val="nil"/>
              <w:bottom w:val="nil"/>
              <w:right w:val="single" w:color="auto" w:sz="4" w:space="0"/>
            </w:tcBorders>
            <w:vAlign w:val="center"/>
          </w:tcPr>
          <w:p>
            <w:pPr>
              <w:widowControl/>
              <w:jc w:val="left"/>
              <w:textAlignment w:val="center"/>
              <w:rPr>
                <w:rFonts w:ascii="宋体" w:hAnsi="宋体" w:cs="宋体"/>
                <w:bCs/>
                <w:color w:val="000000"/>
                <w:sz w:val="18"/>
                <w:szCs w:val="18"/>
              </w:rPr>
            </w:pPr>
            <w:r>
              <w:rPr>
                <w:rFonts w:hint="eastAsia" w:ascii="宋体" w:hAnsi="宋体" w:cs="宋体"/>
                <w:bCs/>
                <w:color w:val="000000"/>
                <w:kern w:val="0"/>
                <w:sz w:val="18"/>
                <w:szCs w:val="18"/>
                <w:lang w:bidi="ar"/>
              </w:rPr>
              <w:t xml:space="preserve">         公顷产量</w:t>
            </w:r>
          </w:p>
        </w:tc>
        <w:tc>
          <w:tcPr>
            <w:tcW w:w="1260" w:type="dxa"/>
            <w:tcBorders>
              <w:left w:val="nil"/>
              <w:bottom w:val="nil"/>
              <w:right w:val="single" w:color="auto" w:sz="4" w:space="0"/>
            </w:tcBorders>
            <w:vAlign w:val="bottom"/>
          </w:tcPr>
          <w:p>
            <w:pPr>
              <w:jc w:val="center"/>
              <w:rPr>
                <w:rFonts w:ascii="宋体" w:cs="Times New Roman"/>
                <w:sz w:val="18"/>
                <w:szCs w:val="18"/>
              </w:rPr>
            </w:pPr>
            <w:r>
              <w:rPr>
                <w:rFonts w:ascii="宋体" w:hAnsi="宋体" w:cs="宋体"/>
                <w:sz w:val="18"/>
                <w:szCs w:val="18"/>
              </w:rPr>
              <w:t>13</w:t>
            </w:r>
          </w:p>
        </w:tc>
        <w:tc>
          <w:tcPr>
            <w:tcW w:w="1575" w:type="dxa"/>
            <w:tcBorders>
              <w:left w:val="nil"/>
              <w:bottom w:val="nil"/>
              <w:right w:val="single" w:color="auto" w:sz="4" w:space="0"/>
            </w:tcBorders>
            <w:vAlign w:val="center"/>
          </w:tcPr>
          <w:p>
            <w:pPr>
              <w:widowControl/>
              <w:jc w:val="center"/>
              <w:textAlignment w:val="center"/>
              <w:rPr>
                <w:rFonts w:ascii="宋体" w:hAnsi="宋体" w:cs="宋体"/>
                <w:bCs/>
                <w:color w:val="000000"/>
                <w:sz w:val="18"/>
                <w:szCs w:val="18"/>
              </w:rPr>
            </w:pPr>
            <w:r>
              <w:rPr>
                <w:rFonts w:hint="eastAsia" w:ascii="宋体" w:hAnsi="宋体" w:cs="宋体"/>
                <w:bCs/>
                <w:color w:val="000000"/>
                <w:kern w:val="0"/>
                <w:sz w:val="18"/>
                <w:szCs w:val="18"/>
                <w:lang w:bidi="ar"/>
              </w:rPr>
              <w:t>公斤</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255" w:type="dxa"/>
            <w:tcBorders>
              <w:left w:val="nil"/>
              <w:bottom w:val="nil"/>
              <w:right w:val="single" w:color="auto" w:sz="4" w:space="0"/>
            </w:tcBorders>
            <w:vAlign w:val="center"/>
          </w:tcPr>
          <w:p>
            <w:pPr>
              <w:widowControl/>
              <w:jc w:val="left"/>
              <w:textAlignment w:val="center"/>
              <w:rPr>
                <w:rFonts w:ascii="宋体" w:hAnsi="宋体" w:cs="宋体"/>
                <w:bCs/>
                <w:color w:val="000000"/>
                <w:sz w:val="18"/>
                <w:szCs w:val="18"/>
              </w:rPr>
            </w:pPr>
            <w:r>
              <w:rPr>
                <w:rFonts w:hint="eastAsia" w:ascii="宋体" w:hAnsi="宋体" w:cs="宋体"/>
                <w:bCs/>
                <w:color w:val="000000"/>
                <w:kern w:val="0"/>
                <w:sz w:val="18"/>
                <w:szCs w:val="18"/>
                <w:lang w:bidi="ar"/>
              </w:rPr>
              <w:t xml:space="preserve">      5.蔬菜种植面积</w:t>
            </w:r>
          </w:p>
        </w:tc>
        <w:tc>
          <w:tcPr>
            <w:tcW w:w="1260" w:type="dxa"/>
            <w:tcBorders>
              <w:left w:val="nil"/>
              <w:bottom w:val="nil"/>
              <w:right w:val="single" w:color="auto" w:sz="4" w:space="0"/>
            </w:tcBorders>
            <w:vAlign w:val="bottom"/>
          </w:tcPr>
          <w:p>
            <w:pPr>
              <w:jc w:val="center"/>
              <w:rPr>
                <w:rFonts w:ascii="宋体" w:cs="Times New Roman"/>
                <w:sz w:val="18"/>
                <w:szCs w:val="18"/>
              </w:rPr>
            </w:pPr>
            <w:r>
              <w:rPr>
                <w:rFonts w:ascii="宋体" w:hAnsi="宋体" w:cs="宋体"/>
                <w:sz w:val="18"/>
                <w:szCs w:val="18"/>
              </w:rPr>
              <w:t>14</w:t>
            </w:r>
          </w:p>
        </w:tc>
        <w:tc>
          <w:tcPr>
            <w:tcW w:w="1575" w:type="dxa"/>
            <w:tcBorders>
              <w:left w:val="nil"/>
              <w:bottom w:val="nil"/>
              <w:right w:val="single" w:color="auto" w:sz="4" w:space="0"/>
            </w:tcBorders>
            <w:vAlign w:val="center"/>
          </w:tcPr>
          <w:p>
            <w:pPr>
              <w:widowControl/>
              <w:jc w:val="center"/>
              <w:textAlignment w:val="center"/>
              <w:rPr>
                <w:rFonts w:ascii="宋体" w:hAnsi="宋体" w:cs="宋体"/>
                <w:bCs/>
                <w:color w:val="000000"/>
                <w:sz w:val="18"/>
                <w:szCs w:val="18"/>
              </w:rPr>
            </w:pPr>
            <w:r>
              <w:rPr>
                <w:rFonts w:hint="eastAsia" w:ascii="宋体" w:hAnsi="宋体" w:cs="宋体"/>
                <w:bCs/>
                <w:color w:val="000000"/>
                <w:kern w:val="0"/>
                <w:sz w:val="18"/>
                <w:szCs w:val="18"/>
                <w:lang w:bidi="ar"/>
              </w:rPr>
              <w:t>公顷</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255" w:type="dxa"/>
            <w:tcBorders>
              <w:left w:val="nil"/>
              <w:bottom w:val="nil"/>
              <w:right w:val="single" w:color="auto" w:sz="4" w:space="0"/>
            </w:tcBorders>
            <w:vAlign w:val="center"/>
          </w:tcPr>
          <w:p>
            <w:pPr>
              <w:widowControl/>
              <w:jc w:val="left"/>
              <w:textAlignment w:val="center"/>
              <w:rPr>
                <w:rFonts w:ascii="宋体" w:hAnsi="宋体" w:cs="宋体"/>
                <w:bCs/>
                <w:color w:val="000000"/>
                <w:sz w:val="18"/>
                <w:szCs w:val="18"/>
              </w:rPr>
            </w:pPr>
            <w:r>
              <w:rPr>
                <w:rFonts w:hint="eastAsia" w:ascii="宋体" w:hAnsi="宋体" w:cs="宋体"/>
                <w:bCs/>
                <w:color w:val="000000"/>
                <w:kern w:val="0"/>
                <w:sz w:val="18"/>
                <w:szCs w:val="18"/>
                <w:lang w:bidi="ar"/>
              </w:rPr>
              <w:t xml:space="preserve">         总产量</w:t>
            </w:r>
          </w:p>
        </w:tc>
        <w:tc>
          <w:tcPr>
            <w:tcW w:w="1260" w:type="dxa"/>
            <w:tcBorders>
              <w:left w:val="nil"/>
              <w:bottom w:val="nil"/>
              <w:right w:val="single" w:color="auto" w:sz="4" w:space="0"/>
            </w:tcBorders>
            <w:vAlign w:val="bottom"/>
          </w:tcPr>
          <w:p>
            <w:pPr>
              <w:jc w:val="center"/>
              <w:rPr>
                <w:rFonts w:ascii="宋体" w:cs="Times New Roman"/>
                <w:sz w:val="18"/>
                <w:szCs w:val="18"/>
              </w:rPr>
            </w:pPr>
            <w:r>
              <w:rPr>
                <w:rFonts w:ascii="宋体" w:hAnsi="宋体" w:cs="宋体"/>
                <w:sz w:val="18"/>
                <w:szCs w:val="18"/>
              </w:rPr>
              <w:t>15</w:t>
            </w:r>
          </w:p>
        </w:tc>
        <w:tc>
          <w:tcPr>
            <w:tcW w:w="1575" w:type="dxa"/>
            <w:tcBorders>
              <w:left w:val="nil"/>
              <w:bottom w:val="nil"/>
              <w:right w:val="single" w:color="auto" w:sz="4" w:space="0"/>
            </w:tcBorders>
            <w:vAlign w:val="center"/>
          </w:tcPr>
          <w:p>
            <w:pPr>
              <w:widowControl/>
              <w:jc w:val="center"/>
              <w:textAlignment w:val="center"/>
              <w:rPr>
                <w:rFonts w:ascii="宋体" w:hAnsi="宋体" w:cs="宋体"/>
                <w:bCs/>
                <w:color w:val="000000"/>
                <w:sz w:val="18"/>
                <w:szCs w:val="18"/>
              </w:rPr>
            </w:pPr>
            <w:r>
              <w:rPr>
                <w:rFonts w:hint="eastAsia" w:ascii="宋体" w:hAnsi="宋体" w:cs="宋体"/>
                <w:bCs/>
                <w:color w:val="000000"/>
                <w:kern w:val="0"/>
                <w:sz w:val="18"/>
                <w:szCs w:val="18"/>
                <w:lang w:bidi="ar"/>
              </w:rPr>
              <w:t>吨</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255" w:type="dxa"/>
            <w:tcBorders>
              <w:left w:val="nil"/>
              <w:bottom w:val="nil"/>
              <w:right w:val="single" w:color="auto" w:sz="4" w:space="0"/>
            </w:tcBorders>
            <w:vAlign w:val="center"/>
          </w:tcPr>
          <w:p>
            <w:pPr>
              <w:widowControl/>
              <w:jc w:val="left"/>
              <w:textAlignment w:val="center"/>
              <w:rPr>
                <w:rFonts w:ascii="宋体" w:hAnsi="宋体" w:cs="宋体"/>
                <w:bCs/>
                <w:color w:val="000000"/>
                <w:sz w:val="18"/>
                <w:szCs w:val="18"/>
              </w:rPr>
            </w:pPr>
            <w:r>
              <w:rPr>
                <w:rFonts w:hint="eastAsia" w:ascii="宋体" w:hAnsi="宋体" w:cs="宋体"/>
                <w:bCs/>
                <w:color w:val="000000"/>
                <w:kern w:val="0"/>
                <w:sz w:val="18"/>
                <w:szCs w:val="18"/>
                <w:lang w:bidi="ar"/>
              </w:rPr>
              <w:t xml:space="preserve">         公顷产量</w:t>
            </w:r>
          </w:p>
        </w:tc>
        <w:tc>
          <w:tcPr>
            <w:tcW w:w="1260" w:type="dxa"/>
            <w:tcBorders>
              <w:left w:val="nil"/>
              <w:bottom w:val="nil"/>
              <w:right w:val="single" w:color="auto" w:sz="4" w:space="0"/>
            </w:tcBorders>
            <w:vAlign w:val="bottom"/>
          </w:tcPr>
          <w:p>
            <w:pPr>
              <w:jc w:val="center"/>
              <w:rPr>
                <w:rFonts w:ascii="宋体" w:cs="Times New Roman"/>
                <w:sz w:val="18"/>
                <w:szCs w:val="18"/>
              </w:rPr>
            </w:pPr>
            <w:r>
              <w:rPr>
                <w:rFonts w:ascii="宋体" w:hAnsi="宋体" w:cs="宋体"/>
                <w:sz w:val="18"/>
                <w:szCs w:val="18"/>
              </w:rPr>
              <w:t>16</w:t>
            </w:r>
          </w:p>
        </w:tc>
        <w:tc>
          <w:tcPr>
            <w:tcW w:w="1575" w:type="dxa"/>
            <w:tcBorders>
              <w:left w:val="nil"/>
              <w:bottom w:val="nil"/>
              <w:right w:val="single" w:color="auto" w:sz="4" w:space="0"/>
            </w:tcBorders>
            <w:vAlign w:val="center"/>
          </w:tcPr>
          <w:p>
            <w:pPr>
              <w:widowControl/>
              <w:jc w:val="center"/>
              <w:textAlignment w:val="center"/>
              <w:rPr>
                <w:rFonts w:ascii="宋体" w:hAnsi="宋体" w:cs="宋体"/>
                <w:bCs/>
                <w:color w:val="000000"/>
                <w:sz w:val="18"/>
                <w:szCs w:val="18"/>
              </w:rPr>
            </w:pPr>
            <w:r>
              <w:rPr>
                <w:rFonts w:hint="eastAsia" w:ascii="宋体" w:hAnsi="宋体" w:cs="宋体"/>
                <w:bCs/>
                <w:color w:val="000000"/>
                <w:kern w:val="0"/>
                <w:sz w:val="18"/>
                <w:szCs w:val="18"/>
                <w:lang w:bidi="ar"/>
              </w:rPr>
              <w:t>公斤</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255" w:type="dxa"/>
            <w:tcBorders>
              <w:left w:val="nil"/>
              <w:bottom w:val="nil"/>
              <w:right w:val="single" w:color="auto" w:sz="4" w:space="0"/>
            </w:tcBorders>
            <w:vAlign w:val="center"/>
          </w:tcPr>
          <w:p>
            <w:pPr>
              <w:widowControl/>
              <w:jc w:val="left"/>
              <w:textAlignment w:val="center"/>
              <w:rPr>
                <w:rFonts w:ascii="宋体" w:hAnsi="宋体" w:cs="宋体"/>
                <w:bCs/>
                <w:color w:val="000000"/>
                <w:sz w:val="18"/>
                <w:szCs w:val="18"/>
              </w:rPr>
            </w:pPr>
            <w:r>
              <w:rPr>
                <w:rFonts w:hint="eastAsia" w:ascii="宋体" w:hAnsi="宋体" w:cs="宋体"/>
                <w:bCs/>
                <w:color w:val="000000"/>
                <w:kern w:val="0"/>
                <w:sz w:val="18"/>
                <w:szCs w:val="18"/>
                <w:lang w:bidi="ar"/>
              </w:rPr>
              <w:t xml:space="preserve">      6.其它农作物播种面积</w:t>
            </w:r>
          </w:p>
        </w:tc>
        <w:tc>
          <w:tcPr>
            <w:tcW w:w="1260"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17</w:t>
            </w:r>
          </w:p>
        </w:tc>
        <w:tc>
          <w:tcPr>
            <w:tcW w:w="1575" w:type="dxa"/>
            <w:tcBorders>
              <w:left w:val="nil"/>
              <w:bottom w:val="nil"/>
              <w:right w:val="single" w:color="auto" w:sz="4" w:space="0"/>
            </w:tcBorders>
            <w:vAlign w:val="center"/>
          </w:tcPr>
          <w:p>
            <w:pPr>
              <w:widowControl/>
              <w:jc w:val="center"/>
              <w:textAlignment w:val="center"/>
              <w:rPr>
                <w:rFonts w:ascii="宋体" w:hAnsi="宋体" w:cs="宋体"/>
                <w:bCs/>
                <w:color w:val="000000"/>
                <w:sz w:val="18"/>
                <w:szCs w:val="18"/>
              </w:rPr>
            </w:pPr>
            <w:r>
              <w:rPr>
                <w:rFonts w:hint="eastAsia" w:ascii="宋体" w:hAnsi="宋体" w:cs="宋体"/>
                <w:bCs/>
                <w:color w:val="000000"/>
                <w:kern w:val="0"/>
                <w:sz w:val="18"/>
                <w:szCs w:val="18"/>
                <w:lang w:bidi="ar"/>
              </w:rPr>
              <w:t>公顷</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255" w:type="dxa"/>
            <w:tcBorders>
              <w:left w:val="nil"/>
              <w:bottom w:val="nil"/>
              <w:right w:val="single" w:color="auto" w:sz="4" w:space="0"/>
            </w:tcBorders>
            <w:vAlign w:val="center"/>
          </w:tcPr>
          <w:p>
            <w:pPr>
              <w:widowControl/>
              <w:jc w:val="left"/>
              <w:textAlignment w:val="center"/>
              <w:rPr>
                <w:rFonts w:ascii="宋体" w:hAnsi="宋体" w:cs="宋体"/>
                <w:bCs/>
                <w:color w:val="000000"/>
                <w:sz w:val="18"/>
                <w:szCs w:val="18"/>
              </w:rPr>
            </w:pPr>
            <w:r>
              <w:rPr>
                <w:rFonts w:hint="eastAsia" w:ascii="宋体" w:hAnsi="宋体" w:cs="宋体"/>
                <w:bCs/>
                <w:color w:val="000000"/>
                <w:kern w:val="0"/>
                <w:sz w:val="18"/>
                <w:szCs w:val="18"/>
                <w:lang w:bidi="ar"/>
              </w:rPr>
              <w:t xml:space="preserve">         其它农作物总产量</w:t>
            </w:r>
          </w:p>
        </w:tc>
        <w:tc>
          <w:tcPr>
            <w:tcW w:w="1260"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18</w:t>
            </w:r>
          </w:p>
        </w:tc>
        <w:tc>
          <w:tcPr>
            <w:tcW w:w="1575" w:type="dxa"/>
            <w:tcBorders>
              <w:left w:val="nil"/>
              <w:bottom w:val="nil"/>
              <w:right w:val="single" w:color="auto" w:sz="4" w:space="0"/>
            </w:tcBorders>
            <w:vAlign w:val="center"/>
          </w:tcPr>
          <w:p>
            <w:pPr>
              <w:widowControl/>
              <w:jc w:val="center"/>
              <w:textAlignment w:val="center"/>
              <w:rPr>
                <w:rFonts w:ascii="宋体" w:hAnsi="宋体" w:cs="宋体"/>
                <w:bCs/>
                <w:color w:val="000000"/>
                <w:sz w:val="18"/>
                <w:szCs w:val="18"/>
              </w:rPr>
            </w:pPr>
            <w:r>
              <w:rPr>
                <w:rFonts w:hint="eastAsia" w:ascii="宋体" w:hAnsi="宋体" w:cs="宋体"/>
                <w:bCs/>
                <w:color w:val="000000"/>
                <w:kern w:val="0"/>
                <w:sz w:val="18"/>
                <w:szCs w:val="18"/>
                <w:lang w:bidi="ar"/>
              </w:rPr>
              <w:t>吨</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255" w:type="dxa"/>
            <w:tcBorders>
              <w:left w:val="nil"/>
              <w:bottom w:val="nil"/>
              <w:right w:val="single" w:color="auto" w:sz="4" w:space="0"/>
            </w:tcBorders>
            <w:vAlign w:val="center"/>
          </w:tcPr>
          <w:p>
            <w:pPr>
              <w:widowControl/>
              <w:jc w:val="left"/>
              <w:textAlignment w:val="center"/>
              <w:rPr>
                <w:rFonts w:ascii="宋体" w:hAnsi="宋体" w:cs="宋体"/>
                <w:bCs/>
                <w:color w:val="000000"/>
                <w:sz w:val="18"/>
                <w:szCs w:val="18"/>
              </w:rPr>
            </w:pPr>
            <w:r>
              <w:rPr>
                <w:rFonts w:hint="eastAsia" w:ascii="宋体" w:hAnsi="宋体" w:cs="宋体"/>
                <w:bCs/>
                <w:color w:val="000000"/>
                <w:kern w:val="0"/>
                <w:sz w:val="18"/>
                <w:szCs w:val="18"/>
                <w:lang w:bidi="ar"/>
              </w:rPr>
              <w:t xml:space="preserve">   (二)干胶总产量</w:t>
            </w:r>
          </w:p>
        </w:tc>
        <w:tc>
          <w:tcPr>
            <w:tcW w:w="1260"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19</w:t>
            </w:r>
          </w:p>
        </w:tc>
        <w:tc>
          <w:tcPr>
            <w:tcW w:w="1575" w:type="dxa"/>
            <w:tcBorders>
              <w:left w:val="nil"/>
              <w:bottom w:val="nil"/>
              <w:right w:val="single" w:color="auto" w:sz="4" w:space="0"/>
            </w:tcBorders>
            <w:vAlign w:val="center"/>
          </w:tcPr>
          <w:p>
            <w:pPr>
              <w:widowControl/>
              <w:jc w:val="center"/>
              <w:textAlignment w:val="center"/>
              <w:rPr>
                <w:rFonts w:ascii="宋体" w:hAnsi="宋体" w:cs="宋体"/>
                <w:bCs/>
                <w:color w:val="000000"/>
                <w:sz w:val="18"/>
                <w:szCs w:val="18"/>
              </w:rPr>
            </w:pPr>
            <w:r>
              <w:rPr>
                <w:rFonts w:hint="eastAsia" w:ascii="宋体" w:hAnsi="宋体" w:cs="宋体"/>
                <w:bCs/>
                <w:color w:val="000000"/>
                <w:kern w:val="0"/>
                <w:sz w:val="18"/>
                <w:szCs w:val="18"/>
                <w:lang w:bidi="ar"/>
              </w:rPr>
              <w:t>吨</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255" w:type="dxa"/>
            <w:tcBorders>
              <w:left w:val="nil"/>
              <w:bottom w:val="nil"/>
              <w:right w:val="single" w:color="auto" w:sz="4" w:space="0"/>
            </w:tcBorders>
            <w:vAlign w:val="center"/>
          </w:tcPr>
          <w:p>
            <w:pPr>
              <w:widowControl/>
              <w:jc w:val="left"/>
              <w:textAlignment w:val="center"/>
              <w:rPr>
                <w:rFonts w:ascii="宋体" w:hAnsi="宋体" w:cs="宋体"/>
                <w:bCs/>
                <w:color w:val="000000"/>
                <w:sz w:val="18"/>
                <w:szCs w:val="18"/>
              </w:rPr>
            </w:pPr>
            <w:r>
              <w:rPr>
                <w:rFonts w:hint="eastAsia" w:ascii="宋体" w:hAnsi="宋体" w:cs="宋体"/>
                <w:bCs/>
                <w:color w:val="000000"/>
                <w:kern w:val="0"/>
                <w:sz w:val="18"/>
                <w:szCs w:val="18"/>
                <w:lang w:bidi="ar"/>
              </w:rPr>
              <w:t xml:space="preserve">   (三)水果总产量</w:t>
            </w:r>
          </w:p>
        </w:tc>
        <w:tc>
          <w:tcPr>
            <w:tcW w:w="1260"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20</w:t>
            </w:r>
          </w:p>
        </w:tc>
        <w:tc>
          <w:tcPr>
            <w:tcW w:w="1575" w:type="dxa"/>
            <w:tcBorders>
              <w:left w:val="nil"/>
              <w:bottom w:val="nil"/>
              <w:right w:val="single" w:color="auto" w:sz="4" w:space="0"/>
            </w:tcBorders>
            <w:vAlign w:val="center"/>
          </w:tcPr>
          <w:p>
            <w:pPr>
              <w:widowControl/>
              <w:jc w:val="center"/>
              <w:textAlignment w:val="center"/>
              <w:rPr>
                <w:rFonts w:ascii="宋体" w:hAnsi="宋体" w:cs="宋体"/>
                <w:bCs/>
                <w:color w:val="000000"/>
                <w:sz w:val="18"/>
                <w:szCs w:val="18"/>
              </w:rPr>
            </w:pPr>
            <w:r>
              <w:rPr>
                <w:rFonts w:hint="eastAsia" w:ascii="宋体" w:hAnsi="宋体" w:cs="宋体"/>
                <w:bCs/>
                <w:color w:val="000000"/>
                <w:kern w:val="0"/>
                <w:sz w:val="18"/>
                <w:szCs w:val="18"/>
                <w:lang w:bidi="ar"/>
              </w:rPr>
              <w:t>吨</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255" w:type="dxa"/>
            <w:tcBorders>
              <w:left w:val="nil"/>
              <w:bottom w:val="nil"/>
              <w:right w:val="single" w:color="auto" w:sz="4" w:space="0"/>
            </w:tcBorders>
            <w:vAlign w:val="center"/>
          </w:tcPr>
          <w:p>
            <w:pPr>
              <w:widowControl/>
              <w:jc w:val="left"/>
              <w:textAlignment w:val="center"/>
              <w:rPr>
                <w:rFonts w:ascii="宋体" w:hAnsi="宋体" w:cs="宋体"/>
                <w:bCs/>
                <w:color w:val="000000"/>
                <w:sz w:val="18"/>
                <w:szCs w:val="18"/>
              </w:rPr>
            </w:pPr>
            <w:r>
              <w:rPr>
                <w:rFonts w:hint="eastAsia" w:ascii="宋体" w:hAnsi="宋体" w:cs="宋体"/>
                <w:bCs/>
                <w:color w:val="000000"/>
                <w:kern w:val="0"/>
                <w:sz w:val="18"/>
                <w:szCs w:val="18"/>
                <w:lang w:bidi="ar"/>
              </w:rPr>
              <w:t xml:space="preserve">   (四)茶叶总产量</w:t>
            </w:r>
          </w:p>
        </w:tc>
        <w:tc>
          <w:tcPr>
            <w:tcW w:w="1260"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21</w:t>
            </w:r>
          </w:p>
        </w:tc>
        <w:tc>
          <w:tcPr>
            <w:tcW w:w="1575" w:type="dxa"/>
            <w:tcBorders>
              <w:left w:val="nil"/>
              <w:bottom w:val="nil"/>
              <w:right w:val="single" w:color="auto" w:sz="4" w:space="0"/>
            </w:tcBorders>
            <w:vAlign w:val="center"/>
          </w:tcPr>
          <w:p>
            <w:pPr>
              <w:widowControl/>
              <w:jc w:val="center"/>
              <w:textAlignment w:val="center"/>
              <w:rPr>
                <w:rFonts w:ascii="宋体" w:hAnsi="宋体" w:cs="宋体"/>
                <w:bCs/>
                <w:color w:val="000000"/>
                <w:sz w:val="18"/>
                <w:szCs w:val="18"/>
              </w:rPr>
            </w:pPr>
            <w:r>
              <w:rPr>
                <w:rFonts w:hint="eastAsia" w:ascii="宋体" w:hAnsi="宋体" w:cs="宋体"/>
                <w:bCs/>
                <w:color w:val="000000"/>
                <w:kern w:val="0"/>
                <w:sz w:val="18"/>
                <w:szCs w:val="18"/>
                <w:lang w:bidi="ar"/>
              </w:rPr>
              <w:t>吨</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255" w:type="dxa"/>
            <w:tcBorders>
              <w:left w:val="nil"/>
              <w:bottom w:val="nil"/>
              <w:right w:val="single" w:color="auto" w:sz="4" w:space="0"/>
            </w:tcBorders>
            <w:vAlign w:val="center"/>
          </w:tcPr>
          <w:p>
            <w:pPr>
              <w:widowControl/>
              <w:jc w:val="left"/>
              <w:textAlignment w:val="center"/>
              <w:rPr>
                <w:rFonts w:ascii="宋体" w:hAnsi="宋体" w:cs="宋体"/>
                <w:bCs/>
                <w:color w:val="000000"/>
                <w:sz w:val="18"/>
                <w:szCs w:val="18"/>
              </w:rPr>
            </w:pPr>
            <w:r>
              <w:rPr>
                <w:rFonts w:hint="eastAsia" w:ascii="宋体" w:hAnsi="宋体" w:cs="宋体"/>
                <w:bCs/>
                <w:color w:val="000000"/>
                <w:kern w:val="0"/>
                <w:sz w:val="18"/>
                <w:szCs w:val="18"/>
                <w:lang w:bidi="ar"/>
              </w:rPr>
              <w:t>二、养殖业</w:t>
            </w:r>
          </w:p>
        </w:tc>
        <w:tc>
          <w:tcPr>
            <w:tcW w:w="1260" w:type="dxa"/>
            <w:tcBorders>
              <w:left w:val="nil"/>
              <w:bottom w:val="nil"/>
              <w:right w:val="single" w:color="auto" w:sz="4" w:space="0"/>
            </w:tcBorders>
            <w:vAlign w:val="bottom"/>
          </w:tcPr>
          <w:p>
            <w:pPr>
              <w:ind w:right="-2" w:rightChars="-1"/>
              <w:jc w:val="center"/>
              <w:rPr>
                <w:rFonts w:ascii="宋体" w:cs="Times New Roman"/>
                <w:sz w:val="18"/>
                <w:szCs w:val="18"/>
              </w:rPr>
            </w:pPr>
            <w:r>
              <w:rPr>
                <w:rFonts w:hint="eastAsia" w:ascii="宋体" w:cs="Times New Roman"/>
                <w:sz w:val="18"/>
                <w:szCs w:val="18"/>
              </w:rPr>
              <w:t>-</w:t>
            </w:r>
          </w:p>
        </w:tc>
        <w:tc>
          <w:tcPr>
            <w:tcW w:w="1575" w:type="dxa"/>
            <w:tcBorders>
              <w:left w:val="nil"/>
              <w:bottom w:val="nil"/>
              <w:right w:val="single" w:color="auto" w:sz="4" w:space="0"/>
            </w:tcBorders>
            <w:vAlign w:val="bottom"/>
          </w:tcPr>
          <w:p>
            <w:pPr>
              <w:ind w:right="-2" w:rightChars="-1"/>
              <w:jc w:val="center"/>
              <w:rPr>
                <w:rFonts w:ascii="宋体" w:cs="Times New Roman"/>
                <w:sz w:val="18"/>
                <w:szCs w:val="18"/>
              </w:rPr>
            </w:pPr>
            <w:r>
              <w:rPr>
                <w:rFonts w:hint="eastAsia" w:ascii="宋体" w:cs="Times New Roman"/>
                <w:sz w:val="18"/>
                <w:szCs w:val="18"/>
              </w:rPr>
              <w:t>-</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r>
              <w:rPr>
                <w:rFonts w:hint="eastAsia" w:ascii="宋体" w:cs="Times New Roman"/>
                <w:sz w:val="18"/>
                <w:szCs w:val="18"/>
              </w:rPr>
              <w:t>-</w:t>
            </w:r>
          </w:p>
        </w:tc>
        <w:tc>
          <w:tcPr>
            <w:tcW w:w="1418" w:type="dxa"/>
            <w:tcBorders>
              <w:left w:val="single" w:color="auto" w:sz="4" w:space="0"/>
            </w:tcBorders>
            <w:vAlign w:val="bottom"/>
          </w:tcPr>
          <w:p>
            <w:pPr>
              <w:ind w:right="-2" w:rightChars="-1"/>
              <w:jc w:val="center"/>
              <w:rPr>
                <w:rFonts w:ascii="宋体" w:cs="Times New Roman"/>
                <w:sz w:val="18"/>
                <w:szCs w:val="18"/>
              </w:rPr>
            </w:pPr>
            <w:r>
              <w:rPr>
                <w:rFonts w:hint="eastAsia" w:ascii="宋体" w:cs="Times New Roman"/>
                <w:sz w:val="18"/>
                <w:szCs w:val="18"/>
              </w:rPr>
              <w:t>-</w:t>
            </w:r>
          </w:p>
        </w:tc>
      </w:tr>
      <w:tr>
        <w:tblPrEx>
          <w:tblLayout w:type="fixed"/>
          <w:tblCellMar>
            <w:top w:w="0" w:type="dxa"/>
            <w:left w:w="108" w:type="dxa"/>
            <w:bottom w:w="0" w:type="dxa"/>
            <w:right w:w="108" w:type="dxa"/>
          </w:tblCellMar>
        </w:tblPrEx>
        <w:trPr>
          <w:trHeight w:val="259" w:hRule="atLeast"/>
        </w:trPr>
        <w:tc>
          <w:tcPr>
            <w:tcW w:w="3255" w:type="dxa"/>
            <w:tcBorders>
              <w:left w:val="nil"/>
              <w:bottom w:val="nil"/>
              <w:right w:val="single" w:color="auto" w:sz="4" w:space="0"/>
            </w:tcBorders>
            <w:vAlign w:val="center"/>
          </w:tcPr>
          <w:p>
            <w:pPr>
              <w:widowControl/>
              <w:jc w:val="left"/>
              <w:textAlignment w:val="center"/>
              <w:rPr>
                <w:rFonts w:ascii="宋体" w:hAnsi="宋体" w:cs="宋体"/>
                <w:bCs/>
                <w:color w:val="000000"/>
                <w:sz w:val="18"/>
                <w:szCs w:val="18"/>
              </w:rPr>
            </w:pPr>
            <w:r>
              <w:rPr>
                <w:rFonts w:hint="eastAsia" w:ascii="宋体" w:hAnsi="宋体" w:cs="宋体"/>
                <w:bCs/>
                <w:color w:val="000000"/>
                <w:kern w:val="0"/>
                <w:sz w:val="18"/>
                <w:szCs w:val="18"/>
                <w:lang w:bidi="ar"/>
              </w:rPr>
              <w:t xml:space="preserve">     当年出栏畜禽数</w:t>
            </w:r>
          </w:p>
        </w:tc>
        <w:tc>
          <w:tcPr>
            <w:tcW w:w="1260"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22</w:t>
            </w:r>
          </w:p>
        </w:tc>
        <w:tc>
          <w:tcPr>
            <w:tcW w:w="1575" w:type="dxa"/>
            <w:tcBorders>
              <w:left w:val="nil"/>
              <w:bottom w:val="nil"/>
              <w:right w:val="single" w:color="auto" w:sz="4" w:space="0"/>
            </w:tcBorders>
            <w:vAlign w:val="center"/>
          </w:tcPr>
          <w:p>
            <w:pPr>
              <w:widowControl/>
              <w:jc w:val="center"/>
              <w:textAlignment w:val="center"/>
              <w:rPr>
                <w:rFonts w:ascii="宋体" w:hAnsi="宋体" w:cs="宋体"/>
                <w:bCs/>
                <w:color w:val="000000"/>
                <w:sz w:val="18"/>
                <w:szCs w:val="18"/>
              </w:rPr>
            </w:pPr>
            <w:r>
              <w:rPr>
                <w:rFonts w:hint="eastAsia" w:ascii="宋体" w:hAnsi="宋体" w:cs="宋体"/>
                <w:bCs/>
                <w:color w:val="000000"/>
                <w:kern w:val="0"/>
                <w:sz w:val="18"/>
                <w:szCs w:val="18"/>
                <w:lang w:bidi="ar"/>
              </w:rPr>
              <w:t>头(只)</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255" w:type="dxa"/>
            <w:tcBorders>
              <w:left w:val="nil"/>
              <w:bottom w:val="nil"/>
              <w:right w:val="single" w:color="auto" w:sz="4" w:space="0"/>
            </w:tcBorders>
            <w:vAlign w:val="center"/>
          </w:tcPr>
          <w:p>
            <w:pPr>
              <w:widowControl/>
              <w:jc w:val="left"/>
              <w:textAlignment w:val="center"/>
              <w:rPr>
                <w:rFonts w:ascii="宋体" w:hAnsi="宋体" w:cs="宋体"/>
                <w:bCs/>
                <w:color w:val="000000"/>
                <w:sz w:val="18"/>
                <w:szCs w:val="18"/>
              </w:rPr>
            </w:pPr>
            <w:r>
              <w:rPr>
                <w:rFonts w:hint="eastAsia" w:ascii="宋体" w:hAnsi="宋体" w:cs="宋体"/>
                <w:bCs/>
                <w:color w:val="000000"/>
                <w:kern w:val="0"/>
                <w:sz w:val="18"/>
                <w:szCs w:val="18"/>
                <w:lang w:bidi="ar"/>
              </w:rPr>
              <w:t>　   肉类总产量</w:t>
            </w:r>
          </w:p>
        </w:tc>
        <w:tc>
          <w:tcPr>
            <w:tcW w:w="1260"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23</w:t>
            </w:r>
          </w:p>
        </w:tc>
        <w:tc>
          <w:tcPr>
            <w:tcW w:w="1575" w:type="dxa"/>
            <w:tcBorders>
              <w:left w:val="nil"/>
              <w:bottom w:val="nil"/>
              <w:right w:val="single" w:color="auto" w:sz="4" w:space="0"/>
            </w:tcBorders>
            <w:vAlign w:val="center"/>
          </w:tcPr>
          <w:p>
            <w:pPr>
              <w:widowControl/>
              <w:jc w:val="center"/>
              <w:textAlignment w:val="center"/>
              <w:rPr>
                <w:rFonts w:ascii="宋体" w:hAnsi="宋体" w:cs="宋体"/>
                <w:bCs/>
                <w:color w:val="000000"/>
                <w:sz w:val="18"/>
                <w:szCs w:val="18"/>
              </w:rPr>
            </w:pPr>
            <w:r>
              <w:rPr>
                <w:rFonts w:hint="eastAsia" w:ascii="宋体" w:hAnsi="宋体" w:cs="宋体"/>
                <w:bCs/>
                <w:color w:val="000000"/>
                <w:kern w:val="0"/>
                <w:sz w:val="18"/>
                <w:szCs w:val="18"/>
                <w:lang w:bidi="ar"/>
              </w:rPr>
              <w:t>头(只)</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255" w:type="dxa"/>
            <w:tcBorders>
              <w:left w:val="nil"/>
              <w:bottom w:val="nil"/>
              <w:right w:val="single" w:color="auto" w:sz="4" w:space="0"/>
            </w:tcBorders>
            <w:vAlign w:val="center"/>
          </w:tcPr>
          <w:p>
            <w:pPr>
              <w:widowControl/>
              <w:jc w:val="left"/>
              <w:textAlignment w:val="center"/>
              <w:rPr>
                <w:rFonts w:ascii="宋体" w:hAnsi="宋体" w:cs="宋体"/>
                <w:bCs/>
                <w:color w:val="000000"/>
                <w:sz w:val="18"/>
                <w:szCs w:val="18"/>
              </w:rPr>
            </w:pPr>
            <w:r>
              <w:rPr>
                <w:rFonts w:hint="eastAsia" w:ascii="宋体" w:hAnsi="宋体" w:cs="宋体"/>
                <w:bCs/>
                <w:color w:val="000000"/>
                <w:kern w:val="0"/>
                <w:sz w:val="18"/>
                <w:szCs w:val="18"/>
                <w:lang w:bidi="ar"/>
              </w:rPr>
              <w:t>　   肉类总产量</w:t>
            </w:r>
          </w:p>
        </w:tc>
        <w:tc>
          <w:tcPr>
            <w:tcW w:w="1260" w:type="dxa"/>
            <w:tcBorders>
              <w:left w:val="nil"/>
              <w:bottom w:val="nil"/>
              <w:right w:val="single" w:color="auto" w:sz="4" w:space="0"/>
            </w:tcBorders>
            <w:vAlign w:val="bottom"/>
          </w:tcPr>
          <w:p>
            <w:pPr>
              <w:jc w:val="center"/>
              <w:rPr>
                <w:rFonts w:ascii="宋体" w:hAnsi="宋体" w:cs="宋体"/>
                <w:sz w:val="18"/>
                <w:szCs w:val="18"/>
              </w:rPr>
            </w:pPr>
            <w:r>
              <w:rPr>
                <w:rFonts w:hint="eastAsia" w:ascii="宋体" w:hAnsi="宋体" w:cs="宋体"/>
                <w:sz w:val="18"/>
                <w:szCs w:val="18"/>
              </w:rPr>
              <w:t>24</w:t>
            </w:r>
          </w:p>
        </w:tc>
        <w:tc>
          <w:tcPr>
            <w:tcW w:w="1575" w:type="dxa"/>
            <w:tcBorders>
              <w:left w:val="nil"/>
              <w:bottom w:val="nil"/>
              <w:right w:val="single" w:color="auto" w:sz="4" w:space="0"/>
            </w:tcBorders>
            <w:vAlign w:val="center"/>
          </w:tcPr>
          <w:p>
            <w:pPr>
              <w:widowControl/>
              <w:jc w:val="center"/>
              <w:textAlignment w:val="center"/>
              <w:rPr>
                <w:rFonts w:ascii="宋体" w:hAnsi="宋体" w:cs="宋体"/>
                <w:bCs/>
                <w:color w:val="000000"/>
                <w:sz w:val="18"/>
                <w:szCs w:val="18"/>
              </w:rPr>
            </w:pPr>
            <w:r>
              <w:rPr>
                <w:rFonts w:hint="eastAsia" w:ascii="宋体" w:hAnsi="宋体" w:cs="宋体"/>
                <w:bCs/>
                <w:color w:val="000000"/>
                <w:kern w:val="0"/>
                <w:sz w:val="18"/>
                <w:szCs w:val="18"/>
                <w:lang w:bidi="ar"/>
              </w:rPr>
              <w:t>吨</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255" w:type="dxa"/>
            <w:tcBorders>
              <w:left w:val="nil"/>
              <w:bottom w:val="nil"/>
              <w:right w:val="single" w:color="auto" w:sz="4" w:space="0"/>
            </w:tcBorders>
            <w:vAlign w:val="center"/>
          </w:tcPr>
          <w:p>
            <w:pPr>
              <w:widowControl/>
              <w:jc w:val="left"/>
              <w:textAlignment w:val="center"/>
              <w:rPr>
                <w:rFonts w:ascii="宋体" w:hAnsi="宋体" w:cs="宋体"/>
                <w:bCs/>
                <w:color w:val="000000"/>
                <w:sz w:val="18"/>
                <w:szCs w:val="18"/>
              </w:rPr>
            </w:pPr>
            <w:r>
              <w:rPr>
                <w:rFonts w:hint="eastAsia" w:ascii="宋体" w:hAnsi="宋体" w:cs="宋体"/>
                <w:bCs/>
                <w:color w:val="000000"/>
                <w:kern w:val="0"/>
                <w:sz w:val="18"/>
                <w:szCs w:val="18"/>
                <w:lang w:bidi="ar"/>
              </w:rPr>
              <w:t xml:space="preserve">     禽蛋总产量</w:t>
            </w:r>
          </w:p>
        </w:tc>
        <w:tc>
          <w:tcPr>
            <w:tcW w:w="1260" w:type="dxa"/>
            <w:tcBorders>
              <w:left w:val="nil"/>
              <w:bottom w:val="nil"/>
              <w:right w:val="single" w:color="auto" w:sz="4" w:space="0"/>
            </w:tcBorders>
            <w:vAlign w:val="bottom"/>
          </w:tcPr>
          <w:p>
            <w:pPr>
              <w:jc w:val="center"/>
              <w:rPr>
                <w:rFonts w:ascii="宋体" w:hAnsi="宋体" w:cs="宋体"/>
                <w:sz w:val="18"/>
                <w:szCs w:val="18"/>
              </w:rPr>
            </w:pPr>
            <w:r>
              <w:rPr>
                <w:rFonts w:hint="eastAsia" w:ascii="宋体" w:hAnsi="宋体" w:cs="宋体"/>
                <w:sz w:val="18"/>
                <w:szCs w:val="18"/>
              </w:rPr>
              <w:t>25</w:t>
            </w:r>
          </w:p>
        </w:tc>
        <w:tc>
          <w:tcPr>
            <w:tcW w:w="1575" w:type="dxa"/>
            <w:tcBorders>
              <w:left w:val="nil"/>
              <w:bottom w:val="nil"/>
              <w:right w:val="single" w:color="auto" w:sz="4" w:space="0"/>
            </w:tcBorders>
            <w:vAlign w:val="center"/>
          </w:tcPr>
          <w:p>
            <w:pPr>
              <w:widowControl/>
              <w:jc w:val="center"/>
              <w:textAlignment w:val="center"/>
              <w:rPr>
                <w:rFonts w:ascii="宋体" w:hAnsi="宋体" w:cs="宋体"/>
                <w:bCs/>
                <w:color w:val="000000"/>
                <w:sz w:val="18"/>
                <w:szCs w:val="18"/>
              </w:rPr>
            </w:pPr>
            <w:r>
              <w:rPr>
                <w:rFonts w:hint="eastAsia" w:ascii="宋体" w:hAnsi="宋体" w:cs="宋体"/>
                <w:bCs/>
                <w:color w:val="000000"/>
                <w:kern w:val="0"/>
                <w:sz w:val="18"/>
                <w:szCs w:val="18"/>
                <w:lang w:bidi="ar"/>
              </w:rPr>
              <w:t>吨</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255" w:type="dxa"/>
            <w:tcBorders>
              <w:left w:val="nil"/>
              <w:bottom w:val="nil"/>
              <w:right w:val="single" w:color="auto" w:sz="4" w:space="0"/>
            </w:tcBorders>
            <w:vAlign w:val="center"/>
          </w:tcPr>
          <w:p>
            <w:pPr>
              <w:widowControl/>
              <w:jc w:val="left"/>
              <w:textAlignment w:val="center"/>
              <w:rPr>
                <w:rFonts w:ascii="宋体" w:hAnsi="宋体" w:cs="宋体"/>
                <w:bCs/>
                <w:color w:val="000000"/>
                <w:sz w:val="18"/>
                <w:szCs w:val="18"/>
              </w:rPr>
            </w:pPr>
            <w:r>
              <w:rPr>
                <w:rFonts w:hint="eastAsia" w:ascii="宋体" w:hAnsi="宋体" w:cs="宋体"/>
                <w:bCs/>
                <w:color w:val="000000"/>
                <w:kern w:val="0"/>
                <w:sz w:val="18"/>
                <w:szCs w:val="18"/>
                <w:lang w:bidi="ar"/>
              </w:rPr>
              <w:t xml:space="preserve">     水产品总产量</w:t>
            </w:r>
          </w:p>
        </w:tc>
        <w:tc>
          <w:tcPr>
            <w:tcW w:w="1260" w:type="dxa"/>
            <w:tcBorders>
              <w:left w:val="nil"/>
              <w:bottom w:val="nil"/>
              <w:right w:val="single" w:color="auto" w:sz="4" w:space="0"/>
            </w:tcBorders>
            <w:vAlign w:val="bottom"/>
          </w:tcPr>
          <w:p>
            <w:pPr>
              <w:jc w:val="center"/>
              <w:rPr>
                <w:rFonts w:ascii="宋体" w:hAnsi="宋体" w:cs="宋体"/>
                <w:sz w:val="18"/>
                <w:szCs w:val="18"/>
              </w:rPr>
            </w:pPr>
            <w:r>
              <w:rPr>
                <w:rFonts w:hint="eastAsia" w:ascii="宋体" w:hAnsi="宋体" w:cs="宋体"/>
                <w:sz w:val="18"/>
                <w:szCs w:val="18"/>
              </w:rPr>
              <w:t>26</w:t>
            </w:r>
          </w:p>
        </w:tc>
        <w:tc>
          <w:tcPr>
            <w:tcW w:w="1575" w:type="dxa"/>
            <w:tcBorders>
              <w:left w:val="nil"/>
              <w:bottom w:val="nil"/>
              <w:right w:val="single" w:color="auto" w:sz="4" w:space="0"/>
            </w:tcBorders>
            <w:vAlign w:val="center"/>
          </w:tcPr>
          <w:p>
            <w:pPr>
              <w:widowControl/>
              <w:jc w:val="center"/>
              <w:textAlignment w:val="center"/>
              <w:rPr>
                <w:rFonts w:ascii="宋体" w:hAnsi="宋体" w:cs="宋体"/>
                <w:bCs/>
                <w:color w:val="000000"/>
                <w:sz w:val="18"/>
                <w:szCs w:val="18"/>
              </w:rPr>
            </w:pPr>
            <w:r>
              <w:rPr>
                <w:rFonts w:hint="eastAsia" w:ascii="宋体" w:hAnsi="宋体" w:cs="宋体"/>
                <w:bCs/>
                <w:color w:val="000000"/>
                <w:kern w:val="0"/>
                <w:sz w:val="18"/>
                <w:szCs w:val="18"/>
                <w:lang w:bidi="ar"/>
              </w:rPr>
              <w:t>吨</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255" w:type="dxa"/>
            <w:tcBorders>
              <w:left w:val="nil"/>
              <w:bottom w:val="single" w:color="auto" w:sz="8" w:space="0"/>
              <w:right w:val="single" w:color="auto" w:sz="4" w:space="0"/>
            </w:tcBorders>
            <w:vAlign w:val="center"/>
          </w:tcPr>
          <w:p>
            <w:pPr>
              <w:widowControl/>
              <w:jc w:val="left"/>
              <w:textAlignment w:val="center"/>
              <w:rPr>
                <w:rFonts w:ascii="宋体" w:hAnsi="宋体" w:cs="宋体"/>
                <w:bCs/>
                <w:color w:val="000000"/>
                <w:sz w:val="18"/>
                <w:szCs w:val="18"/>
              </w:rPr>
            </w:pPr>
            <w:r>
              <w:rPr>
                <w:rFonts w:hint="eastAsia" w:ascii="宋体" w:hAnsi="宋体" w:cs="宋体"/>
                <w:bCs/>
                <w:color w:val="000000"/>
                <w:kern w:val="0"/>
                <w:sz w:val="18"/>
                <w:szCs w:val="18"/>
                <w:lang w:bidi="ar"/>
              </w:rPr>
              <w:t xml:space="preserve">     牛奶总产量</w:t>
            </w:r>
          </w:p>
        </w:tc>
        <w:tc>
          <w:tcPr>
            <w:tcW w:w="1260" w:type="dxa"/>
            <w:tcBorders>
              <w:left w:val="nil"/>
              <w:bottom w:val="single" w:color="auto" w:sz="8" w:space="0"/>
              <w:right w:val="single" w:color="auto" w:sz="4" w:space="0"/>
            </w:tcBorders>
            <w:vAlign w:val="bottom"/>
          </w:tcPr>
          <w:p>
            <w:pPr>
              <w:jc w:val="center"/>
              <w:rPr>
                <w:rFonts w:ascii="宋体" w:hAnsi="宋体" w:cs="宋体"/>
                <w:sz w:val="18"/>
                <w:szCs w:val="18"/>
              </w:rPr>
            </w:pPr>
            <w:r>
              <w:rPr>
                <w:rFonts w:hint="eastAsia" w:ascii="宋体" w:hAnsi="宋体" w:cs="宋体"/>
                <w:sz w:val="18"/>
                <w:szCs w:val="18"/>
              </w:rPr>
              <w:t>27</w:t>
            </w:r>
          </w:p>
        </w:tc>
        <w:tc>
          <w:tcPr>
            <w:tcW w:w="1575" w:type="dxa"/>
            <w:tcBorders>
              <w:left w:val="nil"/>
              <w:bottom w:val="single" w:color="auto" w:sz="8" w:space="0"/>
              <w:right w:val="single" w:color="auto" w:sz="4" w:space="0"/>
            </w:tcBorders>
            <w:vAlign w:val="center"/>
          </w:tcPr>
          <w:p>
            <w:pPr>
              <w:widowControl/>
              <w:jc w:val="center"/>
              <w:textAlignment w:val="center"/>
              <w:rPr>
                <w:rFonts w:ascii="宋体" w:hAnsi="宋体" w:cs="宋体"/>
                <w:bCs/>
                <w:color w:val="000000"/>
                <w:sz w:val="18"/>
                <w:szCs w:val="18"/>
              </w:rPr>
            </w:pPr>
            <w:r>
              <w:rPr>
                <w:rFonts w:hint="eastAsia" w:ascii="宋体" w:hAnsi="宋体" w:cs="宋体"/>
                <w:bCs/>
                <w:color w:val="000000"/>
                <w:kern w:val="0"/>
                <w:sz w:val="18"/>
                <w:szCs w:val="18"/>
                <w:lang w:bidi="ar"/>
              </w:rPr>
              <w:t>吨</w:t>
            </w:r>
          </w:p>
        </w:tc>
        <w:tc>
          <w:tcPr>
            <w:tcW w:w="1417" w:type="dxa"/>
            <w:tcBorders>
              <w:left w:val="single" w:color="auto" w:sz="4" w:space="0"/>
              <w:bottom w:val="single" w:color="auto" w:sz="8"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bottom w:val="single" w:color="auto" w:sz="8" w:space="0"/>
            </w:tcBorders>
            <w:vAlign w:val="bottom"/>
          </w:tcPr>
          <w:p>
            <w:pPr>
              <w:ind w:right="-2" w:rightChars="-1"/>
              <w:jc w:val="center"/>
              <w:rPr>
                <w:rFonts w:ascii="宋体" w:cs="Times New Roman"/>
                <w:sz w:val="18"/>
                <w:szCs w:val="18"/>
              </w:rPr>
            </w:pPr>
          </w:p>
        </w:tc>
      </w:tr>
    </w:tbl>
    <w:p>
      <w:pPr>
        <w:ind w:right="323" w:rightChars="154"/>
        <w:rPr>
          <w:rFonts w:ascii="宋体" w:hAnsi="宋体" w:cs="宋体"/>
          <w:sz w:val="18"/>
          <w:szCs w:val="18"/>
        </w:rPr>
      </w:pPr>
      <w:r>
        <w:rPr>
          <w:rFonts w:hint="eastAsia" w:ascii="宋体" w:hAnsi="宋体" w:cs="宋体"/>
          <w:sz w:val="18"/>
          <w:szCs w:val="18"/>
        </w:rPr>
        <w:t>单位负责人：                   统计负责人：     填表人：        报出日期：20   年  月   日</w:t>
      </w:r>
    </w:p>
    <w:p>
      <w:pPr>
        <w:ind w:right="323" w:rightChars="154"/>
        <w:jc w:val="center"/>
        <w:rPr>
          <w:rFonts w:ascii="宋体" w:hAnsi="宋体" w:cs="宋体"/>
          <w:color w:val="000000"/>
          <w:kern w:val="0"/>
          <w:sz w:val="32"/>
          <w:szCs w:val="32"/>
          <w:lang w:bidi="ar"/>
        </w:rPr>
      </w:pPr>
    </w:p>
    <w:p>
      <w:pPr>
        <w:ind w:right="323" w:rightChars="154"/>
        <w:jc w:val="center"/>
        <w:rPr>
          <w:rFonts w:ascii="宋体" w:hAnsi="宋体" w:cs="宋体"/>
          <w:color w:val="000000"/>
          <w:kern w:val="0"/>
          <w:sz w:val="32"/>
          <w:szCs w:val="32"/>
          <w:lang w:bidi="ar"/>
        </w:rPr>
      </w:pPr>
    </w:p>
    <w:p>
      <w:pPr>
        <w:ind w:right="323" w:rightChars="154"/>
        <w:jc w:val="center"/>
        <w:rPr>
          <w:rFonts w:ascii="宋体" w:hAnsi="宋体" w:cs="宋体"/>
          <w:color w:val="000000"/>
          <w:kern w:val="0"/>
          <w:sz w:val="32"/>
          <w:szCs w:val="32"/>
          <w:lang w:bidi="ar"/>
        </w:rPr>
      </w:pPr>
      <w:r>
        <w:rPr>
          <w:rFonts w:hint="eastAsia" w:ascii="宋体" w:hAnsi="宋体" w:cs="宋体"/>
          <w:color w:val="000000"/>
          <w:kern w:val="0"/>
          <w:sz w:val="32"/>
          <w:szCs w:val="32"/>
          <w:lang w:bidi="ar"/>
        </w:rPr>
        <w:t>重点扶持贫困农场当年新增生产能力情况表</w:t>
      </w:r>
    </w:p>
    <w:p>
      <w:pPr>
        <w:ind w:right="323" w:rightChars="154"/>
        <w:jc w:val="center"/>
        <w:rPr>
          <w:rFonts w:ascii="宋体" w:hAnsi="宋体" w:cs="宋体"/>
          <w:sz w:val="18"/>
          <w:szCs w:val="18"/>
        </w:rPr>
      </w:pPr>
    </w:p>
    <w:p>
      <w:pPr>
        <w:spacing w:line="240" w:lineRule="exact"/>
        <w:ind w:firstLine="6120" w:firstLineChars="3400"/>
        <w:rPr>
          <w:rFonts w:cs="宋体"/>
          <w:sz w:val="18"/>
          <w:szCs w:val="18"/>
        </w:rPr>
      </w:pPr>
      <w:r>
        <w:rPr>
          <w:rFonts w:hint="eastAsia" w:cs="宋体"/>
          <w:sz w:val="18"/>
          <w:szCs w:val="18"/>
        </w:rPr>
        <w:t>表</w:t>
      </w:r>
      <w:r>
        <w:rPr>
          <w:rFonts w:cs="宋体"/>
          <w:sz w:val="18"/>
          <w:szCs w:val="18"/>
        </w:rPr>
        <w:t xml:space="preserve">    </w:t>
      </w:r>
      <w:r>
        <w:rPr>
          <w:rFonts w:hint="eastAsia" w:cs="宋体"/>
          <w:sz w:val="18"/>
          <w:szCs w:val="18"/>
        </w:rPr>
        <w:t>号：垦贫年3表</w:t>
      </w:r>
    </w:p>
    <w:p>
      <w:pPr>
        <w:spacing w:line="240" w:lineRule="exact"/>
        <w:ind w:firstLine="6120" w:firstLineChars="3400"/>
        <w:rPr>
          <w:rFonts w:cs="宋体"/>
          <w:sz w:val="18"/>
          <w:szCs w:val="18"/>
        </w:rPr>
      </w:pPr>
      <w:r>
        <w:rPr>
          <w:rFonts w:hint="eastAsia" w:cs="宋体"/>
          <w:sz w:val="18"/>
          <w:szCs w:val="18"/>
        </w:rPr>
        <w:t>制定机关：农业农村部</w:t>
      </w:r>
    </w:p>
    <w:p>
      <w:pPr>
        <w:spacing w:line="240" w:lineRule="exact"/>
        <w:ind w:firstLine="6120" w:firstLineChars="3400"/>
        <w:rPr>
          <w:rFonts w:cs="宋体"/>
          <w:sz w:val="18"/>
          <w:szCs w:val="18"/>
        </w:rPr>
      </w:pPr>
      <w:r>
        <w:rPr>
          <w:rFonts w:hint="eastAsia" w:cs="宋体"/>
          <w:sz w:val="18"/>
          <w:szCs w:val="18"/>
        </w:rPr>
        <w:t xml:space="preserve">批准机关：国家统计局 </w:t>
      </w:r>
    </w:p>
    <w:p>
      <w:pPr>
        <w:spacing w:line="240" w:lineRule="exact"/>
        <w:ind w:firstLine="6120" w:firstLineChars="3400"/>
        <w:rPr>
          <w:rFonts w:cs="宋体"/>
          <w:sz w:val="18"/>
          <w:szCs w:val="18"/>
        </w:rPr>
      </w:pPr>
      <w:r>
        <w:rPr>
          <w:rFonts w:hint="eastAsia" w:cs="宋体"/>
          <w:sz w:val="18"/>
          <w:szCs w:val="18"/>
        </w:rPr>
        <w:t>批准文号：</w:t>
      </w:r>
      <w:r>
        <w:rPr>
          <w:rFonts w:hint="eastAsia" w:cs="宋体"/>
          <w:sz w:val="15"/>
          <w:szCs w:val="15"/>
        </w:rPr>
        <w:t>国统制[20</w:t>
      </w:r>
      <w:r>
        <w:rPr>
          <w:rFonts w:hint="eastAsia" w:cs="宋体"/>
          <w:sz w:val="15"/>
          <w:szCs w:val="15"/>
          <w:lang w:val="en-US" w:eastAsia="zh-CN"/>
        </w:rPr>
        <w:t>19</w:t>
      </w:r>
      <w:r>
        <w:rPr>
          <w:rFonts w:hint="eastAsia" w:cs="宋体"/>
          <w:sz w:val="15"/>
          <w:szCs w:val="15"/>
        </w:rPr>
        <w:t>]</w:t>
      </w:r>
      <w:r>
        <w:rPr>
          <w:rFonts w:hint="eastAsia" w:cs="宋体"/>
          <w:sz w:val="15"/>
          <w:szCs w:val="15"/>
          <w:lang w:val="en-US" w:eastAsia="zh-CN"/>
        </w:rPr>
        <w:t>161号</w:t>
      </w:r>
    </w:p>
    <w:p>
      <w:pPr>
        <w:spacing w:line="240" w:lineRule="exact"/>
        <w:ind w:firstLine="6120" w:firstLineChars="3400"/>
        <w:rPr>
          <w:rFonts w:cs="宋体"/>
          <w:sz w:val="18"/>
          <w:szCs w:val="18"/>
        </w:rPr>
      </w:pPr>
      <w:r>
        <w:rPr>
          <w:rFonts w:hint="eastAsia" w:cs="宋体"/>
          <w:sz w:val="18"/>
          <w:szCs w:val="18"/>
        </w:rPr>
        <w:t>有效期至：</w:t>
      </w:r>
      <w:r>
        <w:rPr>
          <w:rFonts w:hint="eastAsia" w:cs="宋体"/>
          <w:sz w:val="18"/>
          <w:szCs w:val="18"/>
          <w:lang w:val="en-US" w:eastAsia="zh-CN"/>
        </w:rPr>
        <w:t>2022</w:t>
      </w:r>
      <w:r>
        <w:rPr>
          <w:rFonts w:cs="宋体"/>
          <w:sz w:val="18"/>
          <w:szCs w:val="18"/>
        </w:rPr>
        <w:t>年</w:t>
      </w:r>
      <w:r>
        <w:rPr>
          <w:rFonts w:hint="eastAsia" w:cs="宋体"/>
          <w:sz w:val="18"/>
          <w:szCs w:val="18"/>
          <w:lang w:val="en-US" w:eastAsia="zh-CN"/>
        </w:rPr>
        <w:t>11</w:t>
      </w:r>
      <w:r>
        <w:rPr>
          <w:rFonts w:cs="宋体"/>
          <w:sz w:val="18"/>
          <w:szCs w:val="18"/>
        </w:rPr>
        <w:t xml:space="preserve"> 月</w:t>
      </w:r>
    </w:p>
    <w:p>
      <w:pPr>
        <w:spacing w:line="240" w:lineRule="exact"/>
        <w:rPr>
          <w:rFonts w:cs="宋体"/>
          <w:sz w:val="18"/>
          <w:szCs w:val="18"/>
        </w:rPr>
      </w:pPr>
      <w:r>
        <w:rPr>
          <w:rFonts w:hint="eastAsia" w:cs="宋体"/>
          <w:sz w:val="18"/>
          <w:szCs w:val="18"/>
        </w:rPr>
        <w:t xml:space="preserve">填报单位：                                 20   年                  </w:t>
      </w:r>
    </w:p>
    <w:tbl>
      <w:tblPr>
        <w:tblStyle w:val="3"/>
        <w:tblW w:w="8925" w:type="dxa"/>
        <w:tblInd w:w="2" w:type="dxa"/>
        <w:tblLayout w:type="fixed"/>
        <w:tblCellMar>
          <w:top w:w="0" w:type="dxa"/>
          <w:left w:w="108" w:type="dxa"/>
          <w:bottom w:w="0" w:type="dxa"/>
          <w:right w:w="108" w:type="dxa"/>
        </w:tblCellMar>
      </w:tblPr>
      <w:tblGrid>
        <w:gridCol w:w="3255"/>
        <w:gridCol w:w="1104"/>
        <w:gridCol w:w="1417"/>
        <w:gridCol w:w="1418"/>
        <w:gridCol w:w="1731"/>
      </w:tblGrid>
      <w:tr>
        <w:tblPrEx>
          <w:tblLayout w:type="fixed"/>
          <w:tblCellMar>
            <w:top w:w="0" w:type="dxa"/>
            <w:left w:w="108" w:type="dxa"/>
            <w:bottom w:w="0" w:type="dxa"/>
            <w:right w:w="108" w:type="dxa"/>
          </w:tblCellMar>
        </w:tblPrEx>
        <w:trPr>
          <w:trHeight w:val="360" w:hRule="atLeast"/>
        </w:trPr>
        <w:tc>
          <w:tcPr>
            <w:tcW w:w="3255" w:type="dxa"/>
            <w:tcBorders>
              <w:top w:val="single" w:color="auto" w:sz="8" w:space="0"/>
              <w:left w:val="nil"/>
              <w:bottom w:val="single" w:color="auto" w:sz="4" w:space="0"/>
              <w:right w:val="single" w:color="000000" w:sz="4" w:space="0"/>
            </w:tcBorders>
          </w:tcPr>
          <w:p>
            <w:pPr>
              <w:widowControl/>
              <w:jc w:val="center"/>
              <w:rPr>
                <w:rFonts w:ascii="宋体" w:cs="Times New Roman"/>
                <w:kern w:val="0"/>
                <w:sz w:val="18"/>
                <w:szCs w:val="18"/>
              </w:rPr>
            </w:pPr>
            <w:r>
              <w:rPr>
                <w:rFonts w:hint="eastAsia" w:ascii="宋体" w:hAnsi="宋体" w:cs="宋体"/>
                <w:kern w:val="0"/>
                <w:sz w:val="18"/>
                <w:szCs w:val="18"/>
              </w:rPr>
              <w:t>指标名称</w:t>
            </w:r>
          </w:p>
        </w:tc>
        <w:tc>
          <w:tcPr>
            <w:tcW w:w="1104" w:type="dxa"/>
            <w:tcBorders>
              <w:top w:val="single" w:color="auto" w:sz="8" w:space="0"/>
              <w:left w:val="nil"/>
              <w:bottom w:val="single" w:color="auto" w:sz="4" w:space="0"/>
              <w:right w:val="single" w:color="auto" w:sz="4" w:space="0"/>
            </w:tcBorders>
          </w:tcPr>
          <w:p>
            <w:pPr>
              <w:widowControl/>
              <w:jc w:val="center"/>
              <w:rPr>
                <w:rFonts w:ascii="宋体" w:cs="Times New Roman"/>
                <w:kern w:val="0"/>
                <w:sz w:val="18"/>
                <w:szCs w:val="18"/>
              </w:rPr>
            </w:pPr>
            <w:r>
              <w:rPr>
                <w:rFonts w:hint="eastAsia" w:ascii="宋体" w:hAnsi="宋体" w:cs="宋体"/>
                <w:kern w:val="0"/>
                <w:sz w:val="18"/>
                <w:szCs w:val="18"/>
              </w:rPr>
              <w:t>代码</w:t>
            </w:r>
          </w:p>
        </w:tc>
        <w:tc>
          <w:tcPr>
            <w:tcW w:w="1417" w:type="dxa"/>
            <w:tcBorders>
              <w:top w:val="single" w:color="auto" w:sz="8" w:space="0"/>
              <w:left w:val="nil"/>
              <w:bottom w:val="single" w:color="auto" w:sz="4" w:space="0"/>
              <w:right w:val="single" w:color="auto" w:sz="4" w:space="0"/>
            </w:tcBorders>
          </w:tcPr>
          <w:p>
            <w:pPr>
              <w:widowControl/>
              <w:jc w:val="center"/>
              <w:rPr>
                <w:rFonts w:ascii="宋体" w:cs="Times New Roman"/>
                <w:kern w:val="0"/>
                <w:sz w:val="18"/>
                <w:szCs w:val="18"/>
              </w:rPr>
            </w:pPr>
            <w:r>
              <w:rPr>
                <w:rFonts w:hint="eastAsia" w:ascii="宋体" w:hAnsi="宋体" w:cs="宋体"/>
                <w:kern w:val="0"/>
                <w:sz w:val="18"/>
                <w:szCs w:val="18"/>
              </w:rPr>
              <w:t>计量单位</w:t>
            </w:r>
          </w:p>
        </w:tc>
        <w:tc>
          <w:tcPr>
            <w:tcW w:w="1418" w:type="dxa"/>
            <w:tcBorders>
              <w:top w:val="single" w:color="auto" w:sz="8" w:space="0"/>
              <w:left w:val="single" w:color="auto" w:sz="4" w:space="0"/>
              <w:bottom w:val="single" w:color="auto" w:sz="4" w:space="0"/>
              <w:right w:val="single" w:color="auto" w:sz="4" w:space="0"/>
            </w:tcBorders>
          </w:tcPr>
          <w:p>
            <w:pPr>
              <w:jc w:val="center"/>
              <w:rPr>
                <w:rFonts w:ascii="宋体" w:cs="Times New Roman"/>
                <w:kern w:val="0"/>
                <w:sz w:val="18"/>
                <w:szCs w:val="18"/>
              </w:rPr>
            </w:pPr>
            <w:r>
              <w:rPr>
                <w:rFonts w:hint="eastAsia" w:ascii="宋体" w:hAnsi="宋体" w:cs="宋体"/>
                <w:color w:val="000000"/>
                <w:kern w:val="0"/>
                <w:sz w:val="18"/>
                <w:szCs w:val="18"/>
                <w:lang w:bidi="ar"/>
              </w:rPr>
              <w:t>当年新增情况</w:t>
            </w:r>
          </w:p>
        </w:tc>
        <w:tc>
          <w:tcPr>
            <w:tcW w:w="1731" w:type="dxa"/>
            <w:tcBorders>
              <w:top w:val="single" w:color="auto" w:sz="8" w:space="0"/>
              <w:left w:val="single" w:color="auto" w:sz="4" w:space="0"/>
              <w:bottom w:val="single" w:color="auto" w:sz="4" w:space="0"/>
              <w:right w:val="nil"/>
            </w:tcBorders>
            <w:vAlign w:val="bottom"/>
          </w:tcPr>
          <w:p>
            <w:pPr>
              <w:rPr>
                <w:rFonts w:ascii="宋体" w:hAnsi="宋体" w:cs="宋体"/>
                <w:color w:val="000000"/>
                <w:kern w:val="0"/>
                <w:sz w:val="18"/>
                <w:szCs w:val="18"/>
                <w:lang w:bidi="ar"/>
              </w:rPr>
            </w:pPr>
            <w:r>
              <w:rPr>
                <w:rFonts w:hint="eastAsia" w:ascii="宋体" w:hAnsi="宋体" w:cs="宋体"/>
                <w:color w:val="000000"/>
                <w:kern w:val="0"/>
                <w:sz w:val="18"/>
                <w:szCs w:val="18"/>
                <w:lang w:bidi="ar"/>
              </w:rPr>
              <w:t>其中:</w:t>
            </w:r>
          </w:p>
          <w:p>
            <w:pPr>
              <w:rPr>
                <w:rFonts w:ascii="宋体" w:cs="Times New Roman"/>
                <w:kern w:val="0"/>
                <w:sz w:val="18"/>
                <w:szCs w:val="18"/>
              </w:rPr>
            </w:pPr>
            <w:r>
              <w:rPr>
                <w:rFonts w:hint="eastAsia" w:ascii="宋体" w:hAnsi="宋体" w:cs="宋体"/>
                <w:color w:val="000000"/>
                <w:kern w:val="0"/>
                <w:sz w:val="18"/>
                <w:szCs w:val="18"/>
                <w:lang w:bidi="ar"/>
              </w:rPr>
              <w:t>扶贫项目形成</w:t>
            </w:r>
          </w:p>
        </w:tc>
      </w:tr>
      <w:tr>
        <w:tblPrEx>
          <w:tblLayout w:type="fixed"/>
          <w:tblCellMar>
            <w:top w:w="0" w:type="dxa"/>
            <w:left w:w="108" w:type="dxa"/>
            <w:bottom w:w="0" w:type="dxa"/>
            <w:right w:w="108" w:type="dxa"/>
          </w:tblCellMar>
        </w:tblPrEx>
        <w:trPr>
          <w:trHeight w:val="330" w:hRule="atLeast"/>
        </w:trPr>
        <w:tc>
          <w:tcPr>
            <w:tcW w:w="3255" w:type="dxa"/>
            <w:tcBorders>
              <w:top w:val="single" w:color="auto" w:sz="4" w:space="0"/>
              <w:left w:val="nil"/>
              <w:bottom w:val="single" w:color="auto" w:sz="4" w:space="0"/>
              <w:right w:val="single" w:color="000000" w:sz="4" w:space="0"/>
            </w:tcBorders>
            <w:vAlign w:val="bottom"/>
          </w:tcPr>
          <w:p>
            <w:pPr>
              <w:widowControl/>
              <w:jc w:val="center"/>
              <w:rPr>
                <w:rFonts w:ascii="宋体" w:cs="Times New Roman"/>
                <w:kern w:val="0"/>
                <w:sz w:val="18"/>
                <w:szCs w:val="18"/>
              </w:rPr>
            </w:pPr>
            <w:r>
              <w:rPr>
                <w:rFonts w:hint="eastAsia" w:ascii="宋体" w:hAnsi="宋体" w:cs="宋体"/>
                <w:kern w:val="0"/>
                <w:sz w:val="18"/>
                <w:szCs w:val="18"/>
              </w:rPr>
              <w:t>甲</w:t>
            </w:r>
          </w:p>
        </w:tc>
        <w:tc>
          <w:tcPr>
            <w:tcW w:w="1104" w:type="dxa"/>
            <w:tcBorders>
              <w:top w:val="single" w:color="auto" w:sz="4" w:space="0"/>
              <w:left w:val="nil"/>
              <w:bottom w:val="single" w:color="auto" w:sz="4" w:space="0"/>
              <w:right w:val="single" w:color="auto" w:sz="4" w:space="0"/>
            </w:tcBorders>
            <w:vAlign w:val="bottom"/>
          </w:tcPr>
          <w:p>
            <w:pPr>
              <w:widowControl/>
              <w:jc w:val="center"/>
              <w:rPr>
                <w:rFonts w:ascii="宋体" w:cs="Times New Roman"/>
                <w:kern w:val="0"/>
                <w:sz w:val="18"/>
                <w:szCs w:val="18"/>
              </w:rPr>
            </w:pPr>
            <w:r>
              <w:rPr>
                <w:rFonts w:hint="eastAsia" w:ascii="宋体" w:hAnsi="宋体" w:cs="宋体"/>
                <w:kern w:val="0"/>
                <w:sz w:val="18"/>
                <w:szCs w:val="18"/>
              </w:rPr>
              <w:t>乙</w:t>
            </w:r>
          </w:p>
        </w:tc>
        <w:tc>
          <w:tcPr>
            <w:tcW w:w="1417" w:type="dxa"/>
            <w:tcBorders>
              <w:top w:val="single" w:color="auto" w:sz="4" w:space="0"/>
              <w:left w:val="nil"/>
              <w:bottom w:val="single" w:color="auto" w:sz="4" w:space="0"/>
              <w:right w:val="single" w:color="auto" w:sz="4" w:space="0"/>
            </w:tcBorders>
            <w:vAlign w:val="bottom"/>
          </w:tcPr>
          <w:p>
            <w:pPr>
              <w:widowControl/>
              <w:jc w:val="center"/>
              <w:rPr>
                <w:rFonts w:ascii="宋体" w:cs="Times New Roman"/>
                <w:kern w:val="0"/>
                <w:sz w:val="18"/>
                <w:szCs w:val="18"/>
              </w:rPr>
            </w:pPr>
            <w:r>
              <w:rPr>
                <w:rFonts w:hint="eastAsia" w:ascii="宋体" w:hAnsi="宋体" w:cs="宋体"/>
                <w:kern w:val="0"/>
                <w:sz w:val="18"/>
                <w:szCs w:val="18"/>
              </w:rPr>
              <w:t>丙</w:t>
            </w:r>
          </w:p>
        </w:tc>
        <w:tc>
          <w:tcPr>
            <w:tcW w:w="1418" w:type="dxa"/>
            <w:tcBorders>
              <w:top w:val="single" w:color="auto" w:sz="4" w:space="0"/>
              <w:left w:val="single" w:color="auto" w:sz="4" w:space="0"/>
              <w:bottom w:val="single" w:color="auto" w:sz="4" w:space="0"/>
              <w:right w:val="single" w:color="auto" w:sz="4" w:space="0"/>
            </w:tcBorders>
            <w:vAlign w:val="bottom"/>
          </w:tcPr>
          <w:p>
            <w:pPr>
              <w:widowControl/>
              <w:jc w:val="center"/>
              <w:rPr>
                <w:rFonts w:ascii="宋体" w:cs="Times New Roman"/>
                <w:kern w:val="0"/>
                <w:sz w:val="18"/>
                <w:szCs w:val="18"/>
              </w:rPr>
            </w:pPr>
            <w:r>
              <w:rPr>
                <w:rFonts w:ascii="宋体" w:hAnsi="宋体" w:cs="宋体"/>
                <w:kern w:val="0"/>
                <w:sz w:val="18"/>
                <w:szCs w:val="18"/>
              </w:rPr>
              <w:t>1</w:t>
            </w:r>
          </w:p>
        </w:tc>
        <w:tc>
          <w:tcPr>
            <w:tcW w:w="1731" w:type="dxa"/>
            <w:tcBorders>
              <w:top w:val="single" w:color="auto" w:sz="4" w:space="0"/>
              <w:left w:val="single" w:color="auto" w:sz="4" w:space="0"/>
              <w:bottom w:val="single" w:color="auto" w:sz="4" w:space="0"/>
              <w:right w:val="nil"/>
            </w:tcBorders>
            <w:vAlign w:val="bottom"/>
          </w:tcPr>
          <w:p>
            <w:pPr>
              <w:widowControl/>
              <w:jc w:val="center"/>
              <w:rPr>
                <w:rFonts w:ascii="宋体" w:cs="Times New Roman"/>
                <w:kern w:val="0"/>
                <w:sz w:val="18"/>
                <w:szCs w:val="18"/>
              </w:rPr>
            </w:pPr>
            <w:r>
              <w:rPr>
                <w:rFonts w:ascii="宋体" w:hAnsi="宋体" w:cs="宋体"/>
                <w:kern w:val="0"/>
                <w:sz w:val="18"/>
                <w:szCs w:val="18"/>
              </w:rPr>
              <w:t>2</w:t>
            </w:r>
          </w:p>
        </w:tc>
      </w:tr>
      <w:tr>
        <w:tblPrEx>
          <w:tblLayout w:type="fixed"/>
          <w:tblCellMar>
            <w:top w:w="0" w:type="dxa"/>
            <w:left w:w="108" w:type="dxa"/>
            <w:bottom w:w="0" w:type="dxa"/>
            <w:right w:w="108" w:type="dxa"/>
          </w:tblCellMar>
        </w:tblPrEx>
        <w:trPr>
          <w:trHeight w:val="259" w:hRule="atLeast"/>
        </w:trPr>
        <w:tc>
          <w:tcPr>
            <w:tcW w:w="3255" w:type="dxa"/>
            <w:tcBorders>
              <w:top w:val="single" w:color="auto" w:sz="4" w:space="0"/>
              <w:left w:val="nil"/>
              <w:bottom w:val="nil"/>
              <w:right w:val="single" w:color="auto"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中低产田改造</w:t>
            </w:r>
          </w:p>
        </w:tc>
        <w:tc>
          <w:tcPr>
            <w:tcW w:w="1104" w:type="dxa"/>
            <w:tcBorders>
              <w:top w:val="nil"/>
              <w:left w:val="nil"/>
              <w:bottom w:val="nil"/>
              <w:right w:val="single" w:color="auto" w:sz="4" w:space="0"/>
            </w:tcBorders>
            <w:vAlign w:val="center"/>
          </w:tcPr>
          <w:p>
            <w:pPr>
              <w:widowControl/>
              <w:jc w:val="center"/>
              <w:textAlignment w:val="center"/>
              <w:rPr>
                <w:rFonts w:ascii="宋体" w:hAnsi="宋体" w:cs="宋体"/>
                <w:b/>
                <w:color w:val="000000"/>
                <w:sz w:val="18"/>
                <w:szCs w:val="18"/>
              </w:rPr>
            </w:pPr>
            <w:r>
              <w:rPr>
                <w:rFonts w:hint="eastAsia" w:ascii="宋体" w:hAnsi="宋体" w:cs="宋体"/>
                <w:color w:val="000000"/>
                <w:kern w:val="0"/>
                <w:sz w:val="18"/>
                <w:szCs w:val="18"/>
                <w:lang w:bidi="ar"/>
              </w:rPr>
              <w:t xml:space="preserve">1 </w:t>
            </w:r>
          </w:p>
        </w:tc>
        <w:tc>
          <w:tcPr>
            <w:tcW w:w="1417" w:type="dxa"/>
            <w:tcBorders>
              <w:top w:val="single" w:color="auto" w:sz="4" w:space="0"/>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公顷</w:t>
            </w:r>
          </w:p>
        </w:tc>
        <w:tc>
          <w:tcPr>
            <w:tcW w:w="1418"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731"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255" w:type="dxa"/>
            <w:tcBorders>
              <w:top w:val="nil"/>
              <w:left w:val="nil"/>
              <w:bottom w:val="nil"/>
              <w:right w:val="single" w:color="auto"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新增灌溉面积</w:t>
            </w:r>
          </w:p>
        </w:tc>
        <w:tc>
          <w:tcPr>
            <w:tcW w:w="1104" w:type="dxa"/>
            <w:tcBorders>
              <w:top w:val="nil"/>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2 </w:t>
            </w:r>
          </w:p>
        </w:tc>
        <w:tc>
          <w:tcPr>
            <w:tcW w:w="1417" w:type="dxa"/>
            <w:tcBorders>
              <w:top w:val="nil"/>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公顷</w:t>
            </w:r>
          </w:p>
        </w:tc>
        <w:tc>
          <w:tcPr>
            <w:tcW w:w="1418"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731"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255" w:type="dxa"/>
            <w:tcBorders>
              <w:top w:val="nil"/>
              <w:left w:val="nil"/>
              <w:right w:val="single" w:color="auto"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改善灌溉面积</w:t>
            </w:r>
          </w:p>
        </w:tc>
        <w:tc>
          <w:tcPr>
            <w:tcW w:w="1104" w:type="dxa"/>
            <w:tcBorders>
              <w:top w:val="nil"/>
              <w:left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3 </w:t>
            </w:r>
          </w:p>
        </w:tc>
        <w:tc>
          <w:tcPr>
            <w:tcW w:w="1417" w:type="dxa"/>
            <w:tcBorders>
              <w:top w:val="nil"/>
              <w:left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公顷</w:t>
            </w:r>
          </w:p>
        </w:tc>
        <w:tc>
          <w:tcPr>
            <w:tcW w:w="1418"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731"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255" w:type="dxa"/>
            <w:tcBorders>
              <w:top w:val="nil"/>
              <w:left w:val="nil"/>
              <w:right w:val="single" w:color="auto"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农机具购置</w:t>
            </w:r>
          </w:p>
        </w:tc>
        <w:tc>
          <w:tcPr>
            <w:tcW w:w="1104" w:type="dxa"/>
            <w:tcBorders>
              <w:top w:val="nil"/>
              <w:left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4 </w:t>
            </w:r>
          </w:p>
        </w:tc>
        <w:tc>
          <w:tcPr>
            <w:tcW w:w="1417" w:type="dxa"/>
            <w:tcBorders>
              <w:top w:val="nil"/>
              <w:left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台（套）</w:t>
            </w:r>
          </w:p>
        </w:tc>
        <w:tc>
          <w:tcPr>
            <w:tcW w:w="1418"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731"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255" w:type="dxa"/>
            <w:tcBorders>
              <w:left w:val="nil"/>
              <w:bottom w:val="nil"/>
              <w:right w:val="single" w:color="auto"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水泥晒场</w:t>
            </w:r>
          </w:p>
        </w:tc>
        <w:tc>
          <w:tcPr>
            <w:tcW w:w="1104"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5 </w:t>
            </w:r>
          </w:p>
        </w:tc>
        <w:tc>
          <w:tcPr>
            <w:tcW w:w="1417"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平方米</w:t>
            </w:r>
          </w:p>
        </w:tc>
        <w:tc>
          <w:tcPr>
            <w:tcW w:w="1418"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731"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255" w:type="dxa"/>
            <w:tcBorders>
              <w:left w:val="nil"/>
              <w:bottom w:val="nil"/>
              <w:right w:val="single" w:color="auto"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机耕路</w:t>
            </w:r>
          </w:p>
        </w:tc>
        <w:tc>
          <w:tcPr>
            <w:tcW w:w="1104"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6 </w:t>
            </w:r>
          </w:p>
        </w:tc>
        <w:tc>
          <w:tcPr>
            <w:tcW w:w="1417"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公里</w:t>
            </w:r>
          </w:p>
        </w:tc>
        <w:tc>
          <w:tcPr>
            <w:tcW w:w="1418"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731"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255" w:type="dxa"/>
            <w:tcBorders>
              <w:left w:val="nil"/>
              <w:bottom w:val="nil"/>
              <w:right w:val="single" w:color="auto"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植树造林</w:t>
            </w:r>
          </w:p>
        </w:tc>
        <w:tc>
          <w:tcPr>
            <w:tcW w:w="1104"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7 </w:t>
            </w:r>
          </w:p>
        </w:tc>
        <w:tc>
          <w:tcPr>
            <w:tcW w:w="1417"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公顷</w:t>
            </w:r>
          </w:p>
        </w:tc>
        <w:tc>
          <w:tcPr>
            <w:tcW w:w="1418"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731"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255" w:type="dxa"/>
            <w:tcBorders>
              <w:left w:val="nil"/>
              <w:bottom w:val="nil"/>
              <w:right w:val="single" w:color="auto"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机电井（灌溉用）</w:t>
            </w:r>
          </w:p>
        </w:tc>
        <w:tc>
          <w:tcPr>
            <w:tcW w:w="1104"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8 </w:t>
            </w:r>
          </w:p>
        </w:tc>
        <w:tc>
          <w:tcPr>
            <w:tcW w:w="1417"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眼</w:t>
            </w:r>
          </w:p>
        </w:tc>
        <w:tc>
          <w:tcPr>
            <w:tcW w:w="1418"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731"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255" w:type="dxa"/>
            <w:tcBorders>
              <w:left w:val="nil"/>
              <w:bottom w:val="nil"/>
              <w:right w:val="single" w:color="auto"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输电线路</w:t>
            </w:r>
          </w:p>
        </w:tc>
        <w:tc>
          <w:tcPr>
            <w:tcW w:w="1104"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9 </w:t>
            </w:r>
          </w:p>
        </w:tc>
        <w:tc>
          <w:tcPr>
            <w:tcW w:w="1417"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公里</w:t>
            </w:r>
          </w:p>
        </w:tc>
        <w:tc>
          <w:tcPr>
            <w:tcW w:w="1418"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731"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255" w:type="dxa"/>
            <w:tcBorders>
              <w:left w:val="nil"/>
              <w:bottom w:val="nil"/>
              <w:right w:val="single" w:color="auto"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仓储设施</w:t>
            </w:r>
          </w:p>
        </w:tc>
        <w:tc>
          <w:tcPr>
            <w:tcW w:w="1104"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1417"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平方米</w:t>
            </w:r>
          </w:p>
        </w:tc>
        <w:tc>
          <w:tcPr>
            <w:tcW w:w="1418"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731"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255" w:type="dxa"/>
            <w:tcBorders>
              <w:left w:val="nil"/>
              <w:bottom w:val="nil"/>
              <w:right w:val="single" w:color="auto"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排灌渠系</w:t>
            </w:r>
          </w:p>
        </w:tc>
        <w:tc>
          <w:tcPr>
            <w:tcW w:w="1104" w:type="dxa"/>
            <w:tcBorders>
              <w:left w:val="nil"/>
              <w:bottom w:val="nil"/>
              <w:right w:val="single" w:color="auto" w:sz="4" w:space="0"/>
            </w:tcBorders>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11</w:t>
            </w:r>
          </w:p>
        </w:tc>
        <w:tc>
          <w:tcPr>
            <w:tcW w:w="1417"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公里</w:t>
            </w:r>
          </w:p>
        </w:tc>
        <w:tc>
          <w:tcPr>
            <w:tcW w:w="1418"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731"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255" w:type="dxa"/>
            <w:tcBorders>
              <w:left w:val="nil"/>
              <w:bottom w:val="nil"/>
              <w:right w:val="single" w:color="auto"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饮水井</w:t>
            </w:r>
          </w:p>
        </w:tc>
        <w:tc>
          <w:tcPr>
            <w:tcW w:w="1104" w:type="dxa"/>
            <w:tcBorders>
              <w:left w:val="nil"/>
              <w:bottom w:val="nil"/>
              <w:right w:val="single" w:color="auto" w:sz="4" w:space="0"/>
            </w:tcBorders>
            <w:vAlign w:val="bottom"/>
          </w:tcPr>
          <w:p>
            <w:pPr>
              <w:jc w:val="center"/>
              <w:rPr>
                <w:rFonts w:ascii="宋体" w:cs="Times New Roman"/>
                <w:sz w:val="18"/>
                <w:szCs w:val="18"/>
              </w:rPr>
            </w:pPr>
            <w:r>
              <w:rPr>
                <w:rFonts w:ascii="宋体" w:hAnsi="宋体" w:cs="宋体"/>
                <w:sz w:val="18"/>
                <w:szCs w:val="18"/>
              </w:rPr>
              <w:t>12</w:t>
            </w:r>
          </w:p>
        </w:tc>
        <w:tc>
          <w:tcPr>
            <w:tcW w:w="1417"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眼</w:t>
            </w:r>
          </w:p>
        </w:tc>
        <w:tc>
          <w:tcPr>
            <w:tcW w:w="1418"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731"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255" w:type="dxa"/>
            <w:tcBorders>
              <w:left w:val="nil"/>
              <w:bottom w:val="nil"/>
              <w:right w:val="single" w:color="auto"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供水管线（饮水用）</w:t>
            </w:r>
          </w:p>
        </w:tc>
        <w:tc>
          <w:tcPr>
            <w:tcW w:w="1104" w:type="dxa"/>
            <w:tcBorders>
              <w:left w:val="nil"/>
              <w:bottom w:val="nil"/>
              <w:right w:val="single" w:color="auto" w:sz="4" w:space="0"/>
            </w:tcBorders>
            <w:vAlign w:val="bottom"/>
          </w:tcPr>
          <w:p>
            <w:pPr>
              <w:jc w:val="center"/>
              <w:rPr>
                <w:rFonts w:ascii="宋体" w:cs="Times New Roman"/>
                <w:sz w:val="18"/>
                <w:szCs w:val="18"/>
              </w:rPr>
            </w:pPr>
            <w:r>
              <w:rPr>
                <w:rFonts w:ascii="宋体" w:hAnsi="宋体" w:cs="宋体"/>
                <w:sz w:val="18"/>
                <w:szCs w:val="18"/>
              </w:rPr>
              <w:t>13</w:t>
            </w:r>
          </w:p>
        </w:tc>
        <w:tc>
          <w:tcPr>
            <w:tcW w:w="1417"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公里</w:t>
            </w:r>
          </w:p>
        </w:tc>
        <w:tc>
          <w:tcPr>
            <w:tcW w:w="1418"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731"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255" w:type="dxa"/>
            <w:tcBorders>
              <w:left w:val="nil"/>
              <w:bottom w:val="nil"/>
              <w:right w:val="single" w:color="auto"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供水设施 </w:t>
            </w:r>
          </w:p>
        </w:tc>
        <w:tc>
          <w:tcPr>
            <w:tcW w:w="1104" w:type="dxa"/>
            <w:tcBorders>
              <w:left w:val="nil"/>
              <w:bottom w:val="nil"/>
              <w:right w:val="single" w:color="auto" w:sz="4" w:space="0"/>
            </w:tcBorders>
            <w:vAlign w:val="bottom"/>
          </w:tcPr>
          <w:p>
            <w:pPr>
              <w:jc w:val="center"/>
              <w:rPr>
                <w:rFonts w:ascii="宋体" w:cs="Times New Roman"/>
                <w:sz w:val="18"/>
                <w:szCs w:val="18"/>
              </w:rPr>
            </w:pPr>
            <w:r>
              <w:rPr>
                <w:rFonts w:ascii="宋体" w:hAnsi="宋体" w:cs="宋体"/>
                <w:sz w:val="18"/>
                <w:szCs w:val="18"/>
              </w:rPr>
              <w:t>14</w:t>
            </w:r>
          </w:p>
        </w:tc>
        <w:tc>
          <w:tcPr>
            <w:tcW w:w="1417"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台（套）</w:t>
            </w:r>
          </w:p>
        </w:tc>
        <w:tc>
          <w:tcPr>
            <w:tcW w:w="1418"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731"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255" w:type="dxa"/>
            <w:tcBorders>
              <w:left w:val="nil"/>
              <w:bottom w:val="nil"/>
              <w:right w:val="single" w:color="auto"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公路</w:t>
            </w:r>
          </w:p>
        </w:tc>
        <w:tc>
          <w:tcPr>
            <w:tcW w:w="1104" w:type="dxa"/>
            <w:tcBorders>
              <w:left w:val="nil"/>
              <w:bottom w:val="nil"/>
              <w:right w:val="single" w:color="auto" w:sz="4" w:space="0"/>
            </w:tcBorders>
            <w:vAlign w:val="bottom"/>
          </w:tcPr>
          <w:p>
            <w:pPr>
              <w:jc w:val="center"/>
              <w:rPr>
                <w:rFonts w:ascii="宋体" w:cs="Times New Roman"/>
                <w:sz w:val="18"/>
                <w:szCs w:val="18"/>
              </w:rPr>
            </w:pPr>
            <w:r>
              <w:rPr>
                <w:rFonts w:ascii="宋体" w:hAnsi="宋体" w:cs="宋体"/>
                <w:sz w:val="18"/>
                <w:szCs w:val="18"/>
              </w:rPr>
              <w:t>15</w:t>
            </w:r>
          </w:p>
        </w:tc>
        <w:tc>
          <w:tcPr>
            <w:tcW w:w="1417"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公里</w:t>
            </w:r>
          </w:p>
        </w:tc>
        <w:tc>
          <w:tcPr>
            <w:tcW w:w="1418"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731"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255" w:type="dxa"/>
            <w:tcBorders>
              <w:left w:val="nil"/>
              <w:bottom w:val="nil"/>
              <w:right w:val="single" w:color="auto"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桥涵、闸</w:t>
            </w:r>
          </w:p>
        </w:tc>
        <w:tc>
          <w:tcPr>
            <w:tcW w:w="1104" w:type="dxa"/>
            <w:tcBorders>
              <w:left w:val="nil"/>
              <w:bottom w:val="nil"/>
              <w:right w:val="single" w:color="auto" w:sz="4" w:space="0"/>
            </w:tcBorders>
            <w:vAlign w:val="bottom"/>
          </w:tcPr>
          <w:p>
            <w:pPr>
              <w:jc w:val="center"/>
              <w:rPr>
                <w:rFonts w:ascii="宋体" w:cs="Times New Roman"/>
                <w:sz w:val="18"/>
                <w:szCs w:val="18"/>
              </w:rPr>
            </w:pPr>
            <w:r>
              <w:rPr>
                <w:rFonts w:ascii="宋体" w:hAnsi="宋体" w:cs="宋体"/>
                <w:sz w:val="18"/>
                <w:szCs w:val="18"/>
              </w:rPr>
              <w:t>16</w:t>
            </w:r>
          </w:p>
        </w:tc>
        <w:tc>
          <w:tcPr>
            <w:tcW w:w="1417"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座</w:t>
            </w:r>
          </w:p>
        </w:tc>
        <w:tc>
          <w:tcPr>
            <w:tcW w:w="1418"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731"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255" w:type="dxa"/>
            <w:tcBorders>
              <w:left w:val="nil"/>
              <w:bottom w:val="nil"/>
              <w:right w:val="single" w:color="auto"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草原建设(含草场改良)</w:t>
            </w:r>
          </w:p>
        </w:tc>
        <w:tc>
          <w:tcPr>
            <w:tcW w:w="1104"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17</w:t>
            </w:r>
          </w:p>
        </w:tc>
        <w:tc>
          <w:tcPr>
            <w:tcW w:w="1417"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公顷</w:t>
            </w:r>
          </w:p>
        </w:tc>
        <w:tc>
          <w:tcPr>
            <w:tcW w:w="1418"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731"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255" w:type="dxa"/>
            <w:tcBorders>
              <w:left w:val="nil"/>
              <w:bottom w:val="nil"/>
              <w:right w:val="single" w:color="auto"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危旧房改造</w:t>
            </w:r>
          </w:p>
        </w:tc>
        <w:tc>
          <w:tcPr>
            <w:tcW w:w="1104"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18</w:t>
            </w:r>
          </w:p>
        </w:tc>
        <w:tc>
          <w:tcPr>
            <w:tcW w:w="1417"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平方米</w:t>
            </w:r>
          </w:p>
        </w:tc>
        <w:tc>
          <w:tcPr>
            <w:tcW w:w="1418"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731"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255" w:type="dxa"/>
            <w:tcBorders>
              <w:left w:val="nil"/>
              <w:bottom w:val="nil"/>
              <w:right w:val="single" w:color="auto"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设施农业面积</w:t>
            </w:r>
          </w:p>
        </w:tc>
        <w:tc>
          <w:tcPr>
            <w:tcW w:w="1104"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19</w:t>
            </w:r>
          </w:p>
        </w:tc>
        <w:tc>
          <w:tcPr>
            <w:tcW w:w="1417"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公顷</w:t>
            </w:r>
          </w:p>
        </w:tc>
        <w:tc>
          <w:tcPr>
            <w:tcW w:w="1418"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731"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255" w:type="dxa"/>
            <w:tcBorders>
              <w:left w:val="nil"/>
              <w:bottom w:val="nil"/>
              <w:right w:val="single" w:color="auto"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种植业技术推广</w:t>
            </w:r>
          </w:p>
        </w:tc>
        <w:tc>
          <w:tcPr>
            <w:tcW w:w="1104"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20</w:t>
            </w:r>
          </w:p>
        </w:tc>
        <w:tc>
          <w:tcPr>
            <w:tcW w:w="1417"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公顷</w:t>
            </w:r>
          </w:p>
        </w:tc>
        <w:tc>
          <w:tcPr>
            <w:tcW w:w="1418"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731"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255" w:type="dxa"/>
            <w:tcBorders>
              <w:left w:val="nil"/>
              <w:bottom w:val="nil"/>
              <w:right w:val="single" w:color="auto"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实用技能培训</w:t>
            </w:r>
          </w:p>
        </w:tc>
        <w:tc>
          <w:tcPr>
            <w:tcW w:w="1104"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21</w:t>
            </w:r>
          </w:p>
        </w:tc>
        <w:tc>
          <w:tcPr>
            <w:tcW w:w="1417"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人次</w:t>
            </w:r>
          </w:p>
        </w:tc>
        <w:tc>
          <w:tcPr>
            <w:tcW w:w="1418"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731"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255" w:type="dxa"/>
            <w:tcBorders>
              <w:left w:val="nil"/>
              <w:bottom w:val="nil"/>
              <w:right w:val="single" w:color="auto"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畜禽养殖标准用房</w:t>
            </w:r>
          </w:p>
        </w:tc>
        <w:tc>
          <w:tcPr>
            <w:tcW w:w="1104"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22</w:t>
            </w:r>
          </w:p>
        </w:tc>
        <w:tc>
          <w:tcPr>
            <w:tcW w:w="1417"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平方米</w:t>
            </w:r>
          </w:p>
        </w:tc>
        <w:tc>
          <w:tcPr>
            <w:tcW w:w="1418"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731"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255" w:type="dxa"/>
            <w:tcBorders>
              <w:left w:val="nil"/>
              <w:bottom w:val="single" w:color="auto" w:sz="8" w:space="0"/>
              <w:right w:val="single" w:color="auto"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农副产品加工生产线</w:t>
            </w:r>
          </w:p>
        </w:tc>
        <w:tc>
          <w:tcPr>
            <w:tcW w:w="1104" w:type="dxa"/>
            <w:tcBorders>
              <w:left w:val="nil"/>
              <w:bottom w:val="single" w:color="auto" w:sz="8" w:space="0"/>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23</w:t>
            </w:r>
          </w:p>
        </w:tc>
        <w:tc>
          <w:tcPr>
            <w:tcW w:w="1417" w:type="dxa"/>
            <w:tcBorders>
              <w:left w:val="nil"/>
              <w:bottom w:val="single" w:color="auto" w:sz="8" w:space="0"/>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条</w:t>
            </w:r>
          </w:p>
        </w:tc>
        <w:tc>
          <w:tcPr>
            <w:tcW w:w="1418" w:type="dxa"/>
            <w:tcBorders>
              <w:left w:val="single" w:color="auto" w:sz="4" w:space="0"/>
              <w:bottom w:val="single" w:color="auto" w:sz="8" w:space="0"/>
              <w:right w:val="single" w:color="auto" w:sz="4" w:space="0"/>
            </w:tcBorders>
            <w:vAlign w:val="bottom"/>
          </w:tcPr>
          <w:p>
            <w:pPr>
              <w:ind w:right="-2" w:rightChars="-1"/>
              <w:jc w:val="center"/>
              <w:rPr>
                <w:rFonts w:ascii="宋体" w:cs="Times New Roman"/>
                <w:sz w:val="18"/>
                <w:szCs w:val="18"/>
              </w:rPr>
            </w:pPr>
          </w:p>
        </w:tc>
        <w:tc>
          <w:tcPr>
            <w:tcW w:w="1731" w:type="dxa"/>
            <w:tcBorders>
              <w:left w:val="single" w:color="auto" w:sz="4" w:space="0"/>
              <w:bottom w:val="single" w:color="auto" w:sz="8" w:space="0"/>
            </w:tcBorders>
            <w:vAlign w:val="bottom"/>
          </w:tcPr>
          <w:p>
            <w:pPr>
              <w:ind w:right="-2" w:rightChars="-1"/>
              <w:jc w:val="center"/>
              <w:rPr>
                <w:rFonts w:ascii="宋体" w:cs="Times New Roman"/>
                <w:sz w:val="18"/>
                <w:szCs w:val="18"/>
              </w:rPr>
            </w:pPr>
          </w:p>
        </w:tc>
      </w:tr>
    </w:tbl>
    <w:p>
      <w:pPr>
        <w:ind w:right="323" w:rightChars="154"/>
        <w:rPr>
          <w:rFonts w:ascii="宋体" w:hAnsi="宋体" w:cs="宋体"/>
          <w:sz w:val="18"/>
          <w:szCs w:val="18"/>
        </w:rPr>
      </w:pPr>
      <w:r>
        <w:rPr>
          <w:rFonts w:hint="eastAsia" w:ascii="宋体" w:hAnsi="宋体" w:cs="宋体"/>
          <w:sz w:val="18"/>
          <w:szCs w:val="18"/>
        </w:rPr>
        <w:t>单位负责人：                   统计负责人：     填表人：        报出日期：20   年  月   日</w:t>
      </w:r>
    </w:p>
    <w:p>
      <w:pPr>
        <w:rPr>
          <w:sz w:val="18"/>
          <w:szCs w:val="18"/>
        </w:rPr>
      </w:pPr>
    </w:p>
    <w:p>
      <w:pPr>
        <w:rPr>
          <w:sz w:val="18"/>
          <w:szCs w:val="18"/>
        </w:rPr>
      </w:pPr>
    </w:p>
    <w:p>
      <w:pPr>
        <w:rPr>
          <w:sz w:val="18"/>
          <w:szCs w:val="18"/>
        </w:rPr>
      </w:pPr>
    </w:p>
    <w:p>
      <w:pPr>
        <w:ind w:right="323" w:rightChars="154"/>
        <w:rPr>
          <w:rFonts w:ascii="宋体" w:hAnsi="宋体" w:cs="宋体"/>
          <w:sz w:val="18"/>
          <w:szCs w:val="18"/>
        </w:rPr>
      </w:pPr>
    </w:p>
    <w:p>
      <w:pPr>
        <w:ind w:right="323" w:rightChars="154"/>
        <w:rPr>
          <w:rFonts w:ascii="宋体" w:hAnsi="宋体" w:cs="宋体"/>
          <w:sz w:val="18"/>
          <w:szCs w:val="18"/>
        </w:rPr>
      </w:pPr>
    </w:p>
    <w:p>
      <w:pPr>
        <w:ind w:right="323" w:rightChars="154"/>
        <w:rPr>
          <w:rFonts w:ascii="宋体" w:hAnsi="宋体" w:cs="宋体"/>
          <w:sz w:val="18"/>
          <w:szCs w:val="18"/>
        </w:rPr>
      </w:pPr>
    </w:p>
    <w:p>
      <w:pPr>
        <w:ind w:right="323" w:rightChars="154"/>
        <w:rPr>
          <w:rFonts w:ascii="宋体" w:hAnsi="宋体" w:cs="宋体"/>
          <w:sz w:val="18"/>
          <w:szCs w:val="18"/>
        </w:rPr>
      </w:pPr>
    </w:p>
    <w:p>
      <w:pPr>
        <w:ind w:right="323" w:rightChars="154"/>
        <w:rPr>
          <w:rFonts w:ascii="宋体" w:hAnsi="宋体" w:cs="宋体"/>
          <w:sz w:val="18"/>
          <w:szCs w:val="18"/>
        </w:rPr>
      </w:pPr>
    </w:p>
    <w:p>
      <w:pPr>
        <w:ind w:right="323" w:rightChars="154"/>
        <w:rPr>
          <w:rFonts w:ascii="宋体" w:hAnsi="宋体" w:cs="宋体"/>
          <w:sz w:val="18"/>
          <w:szCs w:val="18"/>
        </w:rPr>
      </w:pPr>
    </w:p>
    <w:p>
      <w:pPr>
        <w:ind w:right="323" w:rightChars="154"/>
        <w:jc w:val="center"/>
        <w:rPr>
          <w:rFonts w:ascii="宋体" w:hAnsi="宋体" w:cs="宋体"/>
          <w:sz w:val="18"/>
          <w:szCs w:val="18"/>
        </w:rPr>
      </w:pPr>
      <w:r>
        <w:rPr>
          <w:rFonts w:hint="eastAsia" w:ascii="宋体" w:hAnsi="宋体" w:cs="宋体"/>
          <w:color w:val="000000"/>
          <w:kern w:val="0"/>
          <w:sz w:val="32"/>
          <w:szCs w:val="32"/>
          <w:lang w:bidi="ar"/>
        </w:rPr>
        <w:t>重点扶持贫困农场需要建设情况表</w:t>
      </w:r>
    </w:p>
    <w:p>
      <w:pPr>
        <w:ind w:right="323" w:rightChars="154"/>
        <w:rPr>
          <w:rFonts w:ascii="宋体" w:hAnsi="宋体" w:cs="宋体"/>
          <w:sz w:val="18"/>
          <w:szCs w:val="18"/>
        </w:rPr>
      </w:pPr>
    </w:p>
    <w:p>
      <w:pPr>
        <w:spacing w:line="240" w:lineRule="exact"/>
        <w:ind w:firstLine="6120" w:firstLineChars="3400"/>
        <w:rPr>
          <w:rFonts w:cs="宋体"/>
          <w:sz w:val="18"/>
          <w:szCs w:val="18"/>
        </w:rPr>
      </w:pPr>
      <w:r>
        <w:rPr>
          <w:rFonts w:hint="eastAsia" w:cs="宋体"/>
          <w:sz w:val="18"/>
          <w:szCs w:val="18"/>
        </w:rPr>
        <w:t>表</w:t>
      </w:r>
      <w:r>
        <w:rPr>
          <w:rFonts w:cs="宋体"/>
          <w:sz w:val="18"/>
          <w:szCs w:val="18"/>
        </w:rPr>
        <w:t xml:space="preserve">    </w:t>
      </w:r>
      <w:r>
        <w:rPr>
          <w:rFonts w:hint="eastAsia" w:cs="宋体"/>
          <w:sz w:val="18"/>
          <w:szCs w:val="18"/>
        </w:rPr>
        <w:t>号：垦贫年4表</w:t>
      </w:r>
    </w:p>
    <w:p>
      <w:pPr>
        <w:spacing w:line="240" w:lineRule="exact"/>
        <w:ind w:firstLine="6120" w:firstLineChars="3400"/>
        <w:rPr>
          <w:rFonts w:cs="宋体"/>
          <w:sz w:val="18"/>
          <w:szCs w:val="18"/>
        </w:rPr>
      </w:pPr>
      <w:r>
        <w:rPr>
          <w:rFonts w:hint="eastAsia" w:cs="宋体"/>
          <w:sz w:val="18"/>
          <w:szCs w:val="18"/>
        </w:rPr>
        <w:t>制定机关：农业农村部</w:t>
      </w:r>
    </w:p>
    <w:p>
      <w:pPr>
        <w:spacing w:line="240" w:lineRule="exact"/>
        <w:ind w:firstLine="6120" w:firstLineChars="3400"/>
        <w:rPr>
          <w:rFonts w:cs="宋体"/>
          <w:sz w:val="18"/>
          <w:szCs w:val="18"/>
        </w:rPr>
      </w:pPr>
      <w:r>
        <w:rPr>
          <w:rFonts w:hint="eastAsia" w:cs="宋体"/>
          <w:sz w:val="18"/>
          <w:szCs w:val="18"/>
        </w:rPr>
        <w:t xml:space="preserve">批准机关：国家统计局 </w:t>
      </w:r>
    </w:p>
    <w:p>
      <w:pPr>
        <w:spacing w:line="240" w:lineRule="exact"/>
        <w:ind w:firstLine="6120" w:firstLineChars="3400"/>
        <w:rPr>
          <w:rFonts w:cs="宋体"/>
          <w:sz w:val="18"/>
          <w:szCs w:val="18"/>
        </w:rPr>
      </w:pPr>
      <w:r>
        <w:rPr>
          <w:rFonts w:hint="eastAsia" w:cs="宋体"/>
          <w:sz w:val="18"/>
          <w:szCs w:val="18"/>
        </w:rPr>
        <w:t>批准文号：</w:t>
      </w:r>
      <w:r>
        <w:rPr>
          <w:rFonts w:hint="eastAsia" w:cs="宋体"/>
          <w:sz w:val="15"/>
          <w:szCs w:val="15"/>
        </w:rPr>
        <w:t>国统制[20</w:t>
      </w:r>
      <w:r>
        <w:rPr>
          <w:rFonts w:hint="eastAsia" w:cs="宋体"/>
          <w:sz w:val="15"/>
          <w:szCs w:val="15"/>
          <w:lang w:val="en-US" w:eastAsia="zh-CN"/>
        </w:rPr>
        <w:t>19</w:t>
      </w:r>
      <w:r>
        <w:rPr>
          <w:rFonts w:hint="eastAsia" w:cs="宋体"/>
          <w:sz w:val="15"/>
          <w:szCs w:val="15"/>
        </w:rPr>
        <w:t>]</w:t>
      </w:r>
      <w:r>
        <w:rPr>
          <w:rFonts w:hint="eastAsia" w:cs="宋体"/>
          <w:sz w:val="15"/>
          <w:szCs w:val="15"/>
          <w:lang w:val="en-US" w:eastAsia="zh-CN"/>
        </w:rPr>
        <w:t>161号</w:t>
      </w:r>
    </w:p>
    <w:p>
      <w:pPr>
        <w:spacing w:line="240" w:lineRule="exact"/>
        <w:ind w:firstLine="6120" w:firstLineChars="3400"/>
        <w:rPr>
          <w:rFonts w:cs="宋体"/>
          <w:sz w:val="18"/>
          <w:szCs w:val="18"/>
        </w:rPr>
      </w:pPr>
      <w:r>
        <w:rPr>
          <w:rFonts w:hint="eastAsia" w:cs="宋体"/>
          <w:sz w:val="18"/>
          <w:szCs w:val="18"/>
        </w:rPr>
        <w:t>有效期至：</w:t>
      </w:r>
      <w:r>
        <w:rPr>
          <w:rFonts w:hint="eastAsia" w:cs="宋体"/>
          <w:sz w:val="18"/>
          <w:szCs w:val="18"/>
          <w:lang w:val="en-US" w:eastAsia="zh-CN"/>
        </w:rPr>
        <w:t>2022</w:t>
      </w:r>
      <w:r>
        <w:rPr>
          <w:rFonts w:cs="宋体"/>
          <w:sz w:val="18"/>
          <w:szCs w:val="18"/>
        </w:rPr>
        <w:t>年</w:t>
      </w:r>
      <w:r>
        <w:rPr>
          <w:rFonts w:hint="eastAsia" w:cs="宋体"/>
          <w:sz w:val="18"/>
          <w:szCs w:val="18"/>
          <w:lang w:val="en-US" w:eastAsia="zh-CN"/>
        </w:rPr>
        <w:t>11</w:t>
      </w:r>
      <w:r>
        <w:rPr>
          <w:rFonts w:cs="宋体"/>
          <w:sz w:val="18"/>
          <w:szCs w:val="18"/>
        </w:rPr>
        <w:t xml:space="preserve"> 月</w:t>
      </w:r>
    </w:p>
    <w:p>
      <w:pPr>
        <w:ind w:right="323" w:rightChars="154"/>
        <w:rPr>
          <w:rFonts w:ascii="宋体" w:hAnsi="宋体" w:cs="宋体"/>
          <w:sz w:val="18"/>
          <w:szCs w:val="18"/>
        </w:rPr>
      </w:pPr>
      <w:r>
        <w:rPr>
          <w:rFonts w:hint="eastAsia" w:cs="宋体"/>
          <w:sz w:val="18"/>
          <w:szCs w:val="18"/>
        </w:rPr>
        <w:t xml:space="preserve">填报单位：                                 20   年                  </w:t>
      </w:r>
    </w:p>
    <w:tbl>
      <w:tblPr>
        <w:tblStyle w:val="3"/>
        <w:tblW w:w="8925" w:type="dxa"/>
        <w:tblInd w:w="2" w:type="dxa"/>
        <w:tblLayout w:type="fixed"/>
        <w:tblCellMar>
          <w:top w:w="0" w:type="dxa"/>
          <w:left w:w="108" w:type="dxa"/>
          <w:bottom w:w="0" w:type="dxa"/>
          <w:right w:w="108" w:type="dxa"/>
        </w:tblCellMar>
      </w:tblPr>
      <w:tblGrid>
        <w:gridCol w:w="3255"/>
        <w:gridCol w:w="1260"/>
        <w:gridCol w:w="1575"/>
        <w:gridCol w:w="1417"/>
        <w:gridCol w:w="1418"/>
      </w:tblGrid>
      <w:tr>
        <w:tblPrEx>
          <w:tblLayout w:type="fixed"/>
          <w:tblCellMar>
            <w:top w:w="0" w:type="dxa"/>
            <w:left w:w="108" w:type="dxa"/>
            <w:bottom w:w="0" w:type="dxa"/>
            <w:right w:w="108" w:type="dxa"/>
          </w:tblCellMar>
        </w:tblPrEx>
        <w:trPr>
          <w:trHeight w:val="360" w:hRule="atLeast"/>
        </w:trPr>
        <w:tc>
          <w:tcPr>
            <w:tcW w:w="3255" w:type="dxa"/>
            <w:tcBorders>
              <w:top w:val="single" w:color="auto" w:sz="8" w:space="0"/>
              <w:left w:val="nil"/>
              <w:bottom w:val="single" w:color="auto" w:sz="4" w:space="0"/>
              <w:right w:val="single" w:color="000000" w:sz="4" w:space="0"/>
            </w:tcBorders>
            <w:vAlign w:val="bottom"/>
          </w:tcPr>
          <w:p>
            <w:pPr>
              <w:widowControl/>
              <w:jc w:val="center"/>
              <w:rPr>
                <w:rFonts w:ascii="宋体" w:cs="Times New Roman"/>
                <w:kern w:val="0"/>
                <w:sz w:val="18"/>
                <w:szCs w:val="18"/>
              </w:rPr>
            </w:pPr>
            <w:r>
              <w:rPr>
                <w:rFonts w:hint="eastAsia" w:ascii="宋体" w:hAnsi="宋体" w:cs="宋体"/>
                <w:kern w:val="0"/>
                <w:sz w:val="18"/>
                <w:szCs w:val="18"/>
              </w:rPr>
              <w:t>指标名称</w:t>
            </w:r>
          </w:p>
        </w:tc>
        <w:tc>
          <w:tcPr>
            <w:tcW w:w="1260" w:type="dxa"/>
            <w:tcBorders>
              <w:top w:val="single" w:color="auto" w:sz="8" w:space="0"/>
              <w:left w:val="nil"/>
              <w:bottom w:val="single" w:color="auto" w:sz="4" w:space="0"/>
              <w:right w:val="single" w:color="auto" w:sz="4" w:space="0"/>
            </w:tcBorders>
            <w:vAlign w:val="bottom"/>
          </w:tcPr>
          <w:p>
            <w:pPr>
              <w:widowControl/>
              <w:jc w:val="center"/>
              <w:rPr>
                <w:rFonts w:ascii="宋体" w:cs="Times New Roman"/>
                <w:kern w:val="0"/>
                <w:sz w:val="18"/>
                <w:szCs w:val="18"/>
              </w:rPr>
            </w:pPr>
            <w:r>
              <w:rPr>
                <w:rFonts w:hint="eastAsia" w:ascii="宋体" w:hAnsi="宋体" w:cs="宋体"/>
                <w:kern w:val="0"/>
                <w:sz w:val="18"/>
                <w:szCs w:val="18"/>
              </w:rPr>
              <w:t>代码</w:t>
            </w:r>
          </w:p>
        </w:tc>
        <w:tc>
          <w:tcPr>
            <w:tcW w:w="1575" w:type="dxa"/>
            <w:tcBorders>
              <w:top w:val="single" w:color="auto" w:sz="8" w:space="0"/>
              <w:left w:val="nil"/>
              <w:bottom w:val="single" w:color="auto" w:sz="4" w:space="0"/>
              <w:right w:val="single" w:color="auto" w:sz="4" w:space="0"/>
            </w:tcBorders>
            <w:vAlign w:val="bottom"/>
          </w:tcPr>
          <w:p>
            <w:pPr>
              <w:widowControl/>
              <w:jc w:val="center"/>
              <w:rPr>
                <w:rFonts w:ascii="宋体" w:cs="Times New Roman"/>
                <w:kern w:val="0"/>
                <w:sz w:val="18"/>
                <w:szCs w:val="18"/>
              </w:rPr>
            </w:pPr>
            <w:r>
              <w:rPr>
                <w:rFonts w:hint="eastAsia" w:ascii="宋体" w:hAnsi="宋体" w:cs="宋体"/>
                <w:kern w:val="0"/>
                <w:sz w:val="18"/>
                <w:szCs w:val="18"/>
              </w:rPr>
              <w:t>计量单位</w:t>
            </w:r>
          </w:p>
        </w:tc>
        <w:tc>
          <w:tcPr>
            <w:tcW w:w="1417" w:type="dxa"/>
            <w:tcBorders>
              <w:top w:val="single" w:color="auto" w:sz="8" w:space="0"/>
              <w:left w:val="single" w:color="auto" w:sz="4" w:space="0"/>
              <w:bottom w:val="single" w:color="auto" w:sz="4" w:space="0"/>
              <w:right w:val="single" w:color="auto" w:sz="4" w:space="0"/>
            </w:tcBorders>
            <w:vAlign w:val="bottom"/>
          </w:tcPr>
          <w:p>
            <w:pPr>
              <w:jc w:val="center"/>
              <w:rPr>
                <w:rFonts w:ascii="宋体" w:cs="Times New Roman"/>
                <w:kern w:val="0"/>
                <w:sz w:val="18"/>
                <w:szCs w:val="18"/>
              </w:rPr>
            </w:pPr>
            <w:r>
              <w:rPr>
                <w:rFonts w:hint="eastAsia" w:ascii="宋体" w:hAnsi="宋体" w:cs="宋体"/>
                <w:kern w:val="0"/>
                <w:sz w:val="18"/>
                <w:szCs w:val="18"/>
              </w:rPr>
              <w:t>本期数</w:t>
            </w:r>
          </w:p>
        </w:tc>
        <w:tc>
          <w:tcPr>
            <w:tcW w:w="1418" w:type="dxa"/>
            <w:tcBorders>
              <w:top w:val="single" w:color="auto" w:sz="8" w:space="0"/>
              <w:left w:val="single" w:color="auto" w:sz="4" w:space="0"/>
              <w:bottom w:val="single" w:color="auto" w:sz="4" w:space="0"/>
              <w:right w:val="nil"/>
            </w:tcBorders>
            <w:vAlign w:val="bottom"/>
          </w:tcPr>
          <w:p>
            <w:pPr>
              <w:jc w:val="center"/>
              <w:rPr>
                <w:rFonts w:ascii="宋体" w:cs="Times New Roman"/>
                <w:kern w:val="0"/>
                <w:sz w:val="18"/>
                <w:szCs w:val="18"/>
              </w:rPr>
            </w:pPr>
            <w:r>
              <w:rPr>
                <w:rFonts w:hint="eastAsia" w:ascii="宋体" w:hAnsi="宋体" w:cs="宋体"/>
                <w:kern w:val="0"/>
                <w:sz w:val="18"/>
                <w:szCs w:val="18"/>
              </w:rPr>
              <w:t>去年同期</w:t>
            </w:r>
          </w:p>
        </w:tc>
      </w:tr>
      <w:tr>
        <w:tblPrEx>
          <w:tblLayout w:type="fixed"/>
          <w:tblCellMar>
            <w:top w:w="0" w:type="dxa"/>
            <w:left w:w="108" w:type="dxa"/>
            <w:bottom w:w="0" w:type="dxa"/>
            <w:right w:w="108" w:type="dxa"/>
          </w:tblCellMar>
        </w:tblPrEx>
        <w:trPr>
          <w:trHeight w:val="330" w:hRule="atLeast"/>
        </w:trPr>
        <w:tc>
          <w:tcPr>
            <w:tcW w:w="3255" w:type="dxa"/>
            <w:tcBorders>
              <w:top w:val="single" w:color="auto" w:sz="4" w:space="0"/>
              <w:left w:val="nil"/>
              <w:bottom w:val="single" w:color="auto" w:sz="4" w:space="0"/>
              <w:right w:val="single" w:color="000000" w:sz="4" w:space="0"/>
            </w:tcBorders>
            <w:vAlign w:val="bottom"/>
          </w:tcPr>
          <w:p>
            <w:pPr>
              <w:widowControl/>
              <w:jc w:val="center"/>
              <w:rPr>
                <w:rFonts w:ascii="宋体" w:cs="Times New Roman"/>
                <w:kern w:val="0"/>
                <w:sz w:val="18"/>
                <w:szCs w:val="18"/>
              </w:rPr>
            </w:pPr>
            <w:r>
              <w:rPr>
                <w:rFonts w:hint="eastAsia" w:ascii="宋体" w:hAnsi="宋体" w:cs="宋体"/>
                <w:kern w:val="0"/>
                <w:sz w:val="18"/>
                <w:szCs w:val="18"/>
              </w:rPr>
              <w:t>甲</w:t>
            </w:r>
          </w:p>
        </w:tc>
        <w:tc>
          <w:tcPr>
            <w:tcW w:w="1260" w:type="dxa"/>
            <w:tcBorders>
              <w:top w:val="single" w:color="auto" w:sz="4" w:space="0"/>
              <w:left w:val="nil"/>
              <w:bottom w:val="single" w:color="auto" w:sz="4" w:space="0"/>
              <w:right w:val="single" w:color="auto" w:sz="4" w:space="0"/>
            </w:tcBorders>
            <w:vAlign w:val="bottom"/>
          </w:tcPr>
          <w:p>
            <w:pPr>
              <w:widowControl/>
              <w:jc w:val="center"/>
              <w:rPr>
                <w:rFonts w:ascii="宋体" w:cs="Times New Roman"/>
                <w:kern w:val="0"/>
                <w:sz w:val="18"/>
                <w:szCs w:val="18"/>
              </w:rPr>
            </w:pPr>
            <w:r>
              <w:rPr>
                <w:rFonts w:hint="eastAsia" w:ascii="宋体" w:hAnsi="宋体" w:cs="宋体"/>
                <w:kern w:val="0"/>
                <w:sz w:val="18"/>
                <w:szCs w:val="18"/>
              </w:rPr>
              <w:t>乙</w:t>
            </w:r>
          </w:p>
        </w:tc>
        <w:tc>
          <w:tcPr>
            <w:tcW w:w="1575" w:type="dxa"/>
            <w:tcBorders>
              <w:top w:val="single" w:color="auto" w:sz="4" w:space="0"/>
              <w:left w:val="nil"/>
              <w:bottom w:val="single" w:color="auto" w:sz="4" w:space="0"/>
              <w:right w:val="single" w:color="auto" w:sz="4" w:space="0"/>
            </w:tcBorders>
            <w:vAlign w:val="bottom"/>
          </w:tcPr>
          <w:p>
            <w:pPr>
              <w:widowControl/>
              <w:jc w:val="center"/>
              <w:rPr>
                <w:rFonts w:ascii="宋体" w:cs="Times New Roman"/>
                <w:kern w:val="0"/>
                <w:sz w:val="18"/>
                <w:szCs w:val="18"/>
              </w:rPr>
            </w:pPr>
            <w:r>
              <w:rPr>
                <w:rFonts w:hint="eastAsia" w:ascii="宋体" w:hAnsi="宋体" w:cs="宋体"/>
                <w:kern w:val="0"/>
                <w:sz w:val="18"/>
                <w:szCs w:val="18"/>
              </w:rPr>
              <w:t>丙</w:t>
            </w:r>
          </w:p>
        </w:tc>
        <w:tc>
          <w:tcPr>
            <w:tcW w:w="1417" w:type="dxa"/>
            <w:tcBorders>
              <w:top w:val="single" w:color="auto" w:sz="4" w:space="0"/>
              <w:left w:val="single" w:color="auto" w:sz="4" w:space="0"/>
              <w:bottom w:val="single" w:color="auto" w:sz="4" w:space="0"/>
              <w:right w:val="single" w:color="auto" w:sz="4" w:space="0"/>
            </w:tcBorders>
            <w:vAlign w:val="bottom"/>
          </w:tcPr>
          <w:p>
            <w:pPr>
              <w:widowControl/>
              <w:jc w:val="center"/>
              <w:rPr>
                <w:rFonts w:ascii="宋体" w:cs="Times New Roman"/>
                <w:kern w:val="0"/>
                <w:sz w:val="18"/>
                <w:szCs w:val="18"/>
              </w:rPr>
            </w:pPr>
            <w:r>
              <w:rPr>
                <w:rFonts w:ascii="宋体" w:hAnsi="宋体" w:cs="宋体"/>
                <w:kern w:val="0"/>
                <w:sz w:val="18"/>
                <w:szCs w:val="18"/>
              </w:rPr>
              <w:t>1</w:t>
            </w:r>
          </w:p>
        </w:tc>
        <w:tc>
          <w:tcPr>
            <w:tcW w:w="1418" w:type="dxa"/>
            <w:tcBorders>
              <w:top w:val="single" w:color="auto" w:sz="4" w:space="0"/>
              <w:left w:val="single" w:color="auto" w:sz="4" w:space="0"/>
              <w:bottom w:val="single" w:color="auto" w:sz="4" w:space="0"/>
              <w:right w:val="nil"/>
            </w:tcBorders>
            <w:vAlign w:val="bottom"/>
          </w:tcPr>
          <w:p>
            <w:pPr>
              <w:widowControl/>
              <w:jc w:val="center"/>
              <w:rPr>
                <w:rFonts w:ascii="宋体" w:cs="Times New Roman"/>
                <w:kern w:val="0"/>
                <w:sz w:val="18"/>
                <w:szCs w:val="18"/>
              </w:rPr>
            </w:pPr>
            <w:r>
              <w:rPr>
                <w:rFonts w:ascii="宋体" w:hAnsi="宋体" w:cs="宋体"/>
                <w:kern w:val="0"/>
                <w:sz w:val="18"/>
                <w:szCs w:val="18"/>
              </w:rPr>
              <w:t>2</w:t>
            </w:r>
          </w:p>
        </w:tc>
      </w:tr>
      <w:tr>
        <w:tblPrEx>
          <w:tblLayout w:type="fixed"/>
          <w:tblCellMar>
            <w:top w:w="0" w:type="dxa"/>
            <w:left w:w="108" w:type="dxa"/>
            <w:bottom w:w="0" w:type="dxa"/>
            <w:right w:w="108" w:type="dxa"/>
          </w:tblCellMar>
        </w:tblPrEx>
        <w:trPr>
          <w:trHeight w:val="259" w:hRule="atLeast"/>
        </w:trPr>
        <w:tc>
          <w:tcPr>
            <w:tcW w:w="3255" w:type="dxa"/>
            <w:tcBorders>
              <w:top w:val="single" w:color="auto" w:sz="4" w:space="0"/>
              <w:left w:val="nil"/>
              <w:bottom w:val="nil"/>
              <w:right w:val="single" w:color="auto" w:sz="4" w:space="0"/>
            </w:tcBorders>
            <w:vAlign w:val="center"/>
          </w:tcPr>
          <w:p>
            <w:pPr>
              <w:widowControl/>
              <w:jc w:val="left"/>
              <w:textAlignment w:val="center"/>
              <w:rPr>
                <w:rFonts w:ascii="宋体" w:hAnsi="宋体" w:cs="宋体"/>
                <w:b/>
                <w:color w:val="000000"/>
                <w:sz w:val="18"/>
                <w:szCs w:val="18"/>
              </w:rPr>
            </w:pPr>
            <w:r>
              <w:rPr>
                <w:rFonts w:hint="eastAsia" w:ascii="宋体" w:hAnsi="宋体" w:cs="宋体"/>
                <w:color w:val="000000"/>
                <w:kern w:val="0"/>
                <w:sz w:val="18"/>
                <w:szCs w:val="18"/>
                <w:lang w:bidi="ar"/>
              </w:rPr>
              <w:t xml:space="preserve">    住房危房总面积</w:t>
            </w:r>
          </w:p>
        </w:tc>
        <w:tc>
          <w:tcPr>
            <w:tcW w:w="1260" w:type="dxa"/>
            <w:tcBorders>
              <w:top w:val="nil"/>
              <w:left w:val="nil"/>
              <w:bottom w:val="nil"/>
              <w:right w:val="single" w:color="auto" w:sz="4" w:space="0"/>
            </w:tcBorders>
            <w:vAlign w:val="center"/>
          </w:tcPr>
          <w:p>
            <w:pPr>
              <w:widowControl/>
              <w:jc w:val="center"/>
              <w:textAlignment w:val="center"/>
              <w:rPr>
                <w:rFonts w:ascii="宋体" w:hAnsi="宋体" w:cs="宋体"/>
                <w:b/>
                <w:color w:val="000000"/>
                <w:sz w:val="18"/>
                <w:szCs w:val="18"/>
              </w:rPr>
            </w:pPr>
            <w:r>
              <w:rPr>
                <w:rFonts w:hint="eastAsia" w:ascii="宋体" w:hAnsi="宋体" w:cs="宋体"/>
                <w:color w:val="000000"/>
                <w:kern w:val="0"/>
                <w:sz w:val="18"/>
                <w:szCs w:val="18"/>
                <w:lang w:bidi="ar"/>
              </w:rPr>
              <w:t xml:space="preserve">1 </w:t>
            </w:r>
          </w:p>
        </w:tc>
        <w:tc>
          <w:tcPr>
            <w:tcW w:w="1575" w:type="dxa"/>
            <w:tcBorders>
              <w:top w:val="single" w:color="auto" w:sz="4" w:space="0"/>
              <w:left w:val="nil"/>
              <w:bottom w:val="nil"/>
              <w:right w:val="single" w:color="auto" w:sz="4" w:space="0"/>
            </w:tcBorders>
            <w:vAlign w:val="center"/>
          </w:tcPr>
          <w:p>
            <w:pPr>
              <w:widowControl/>
              <w:jc w:val="center"/>
              <w:textAlignment w:val="center"/>
              <w:rPr>
                <w:rFonts w:ascii="宋体" w:hAnsi="宋体" w:cs="宋体"/>
                <w:b/>
                <w:color w:val="000000"/>
                <w:sz w:val="18"/>
                <w:szCs w:val="18"/>
              </w:rPr>
            </w:pPr>
            <w:r>
              <w:rPr>
                <w:rFonts w:hint="eastAsia" w:ascii="宋体" w:hAnsi="宋体" w:cs="宋体"/>
                <w:color w:val="000000"/>
                <w:kern w:val="0"/>
                <w:sz w:val="18"/>
                <w:szCs w:val="18"/>
                <w:lang w:bidi="ar"/>
              </w:rPr>
              <w:t>平方米</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255" w:type="dxa"/>
            <w:tcBorders>
              <w:top w:val="nil"/>
              <w:left w:val="nil"/>
              <w:bottom w:val="nil"/>
              <w:right w:val="single" w:color="auto"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不符合生活饮用水卫生标准人数</w:t>
            </w:r>
          </w:p>
        </w:tc>
        <w:tc>
          <w:tcPr>
            <w:tcW w:w="1260" w:type="dxa"/>
            <w:tcBorders>
              <w:top w:val="nil"/>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2 </w:t>
            </w:r>
          </w:p>
        </w:tc>
        <w:tc>
          <w:tcPr>
            <w:tcW w:w="1575" w:type="dxa"/>
            <w:tcBorders>
              <w:top w:val="nil"/>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人</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255" w:type="dxa"/>
            <w:tcBorders>
              <w:top w:val="nil"/>
              <w:left w:val="nil"/>
              <w:right w:val="single" w:color="auto"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饮水困难牲畜</w:t>
            </w:r>
          </w:p>
        </w:tc>
        <w:tc>
          <w:tcPr>
            <w:tcW w:w="1260" w:type="dxa"/>
            <w:tcBorders>
              <w:top w:val="nil"/>
              <w:left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3 </w:t>
            </w:r>
          </w:p>
        </w:tc>
        <w:tc>
          <w:tcPr>
            <w:tcW w:w="1575" w:type="dxa"/>
            <w:tcBorders>
              <w:top w:val="nil"/>
              <w:left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头</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255" w:type="dxa"/>
            <w:tcBorders>
              <w:top w:val="nil"/>
              <w:left w:val="nil"/>
              <w:right w:val="single" w:color="auto"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不通电场部</w:t>
            </w:r>
          </w:p>
        </w:tc>
        <w:tc>
          <w:tcPr>
            <w:tcW w:w="1260" w:type="dxa"/>
            <w:tcBorders>
              <w:top w:val="nil"/>
              <w:left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4 </w:t>
            </w:r>
          </w:p>
        </w:tc>
        <w:tc>
          <w:tcPr>
            <w:tcW w:w="1575" w:type="dxa"/>
            <w:tcBorders>
              <w:top w:val="nil"/>
              <w:left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个</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255" w:type="dxa"/>
            <w:tcBorders>
              <w:left w:val="nil"/>
              <w:bottom w:val="nil"/>
              <w:right w:val="single" w:color="auto"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不通电生产队</w:t>
            </w:r>
          </w:p>
        </w:tc>
        <w:tc>
          <w:tcPr>
            <w:tcW w:w="1260"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5 </w:t>
            </w:r>
          </w:p>
        </w:tc>
        <w:tc>
          <w:tcPr>
            <w:tcW w:w="1575"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个</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255" w:type="dxa"/>
            <w:tcBorders>
              <w:left w:val="nil"/>
              <w:bottom w:val="nil"/>
              <w:right w:val="single" w:color="auto"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待改造中低产田面积</w:t>
            </w:r>
          </w:p>
        </w:tc>
        <w:tc>
          <w:tcPr>
            <w:tcW w:w="1260"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6 </w:t>
            </w:r>
          </w:p>
        </w:tc>
        <w:tc>
          <w:tcPr>
            <w:tcW w:w="1575"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公顷</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255" w:type="dxa"/>
            <w:tcBorders>
              <w:left w:val="nil"/>
              <w:bottom w:val="nil"/>
              <w:right w:val="single" w:color="auto"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待改良草场面积</w:t>
            </w:r>
          </w:p>
        </w:tc>
        <w:tc>
          <w:tcPr>
            <w:tcW w:w="1260"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7 </w:t>
            </w:r>
          </w:p>
        </w:tc>
        <w:tc>
          <w:tcPr>
            <w:tcW w:w="1575"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公顷</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255" w:type="dxa"/>
            <w:tcBorders>
              <w:left w:val="nil"/>
              <w:bottom w:val="nil"/>
              <w:right w:val="single" w:color="auto"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待修建排、灌渠道长度</w:t>
            </w:r>
          </w:p>
        </w:tc>
        <w:tc>
          <w:tcPr>
            <w:tcW w:w="1260"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8 </w:t>
            </w:r>
          </w:p>
        </w:tc>
        <w:tc>
          <w:tcPr>
            <w:tcW w:w="1575"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公里</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255" w:type="dxa"/>
            <w:tcBorders>
              <w:left w:val="nil"/>
              <w:bottom w:val="nil"/>
              <w:right w:val="single" w:color="auto"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待修建水泥晒场面积</w:t>
            </w:r>
          </w:p>
        </w:tc>
        <w:tc>
          <w:tcPr>
            <w:tcW w:w="1260"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9 </w:t>
            </w:r>
          </w:p>
        </w:tc>
        <w:tc>
          <w:tcPr>
            <w:tcW w:w="1575"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平方米</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255" w:type="dxa"/>
            <w:tcBorders>
              <w:left w:val="nil"/>
              <w:bottom w:val="nil"/>
              <w:right w:val="single" w:color="auto"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待建仓储设施面积</w:t>
            </w:r>
          </w:p>
        </w:tc>
        <w:tc>
          <w:tcPr>
            <w:tcW w:w="1260"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1575"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平方米</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255" w:type="dxa"/>
            <w:tcBorders>
              <w:left w:val="nil"/>
              <w:bottom w:val="single" w:color="auto" w:sz="8" w:space="0"/>
              <w:right w:val="single" w:color="auto" w:sz="4" w:space="0"/>
            </w:tcBorders>
            <w:vAlign w:val="center"/>
          </w:tcPr>
          <w:p>
            <w:pPr>
              <w:widowControl/>
              <w:ind w:firstLine="360" w:firstLineChars="200"/>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待建、维修公路里程</w:t>
            </w:r>
          </w:p>
        </w:tc>
        <w:tc>
          <w:tcPr>
            <w:tcW w:w="1260" w:type="dxa"/>
            <w:tcBorders>
              <w:left w:val="nil"/>
              <w:bottom w:val="single" w:color="auto" w:sz="8" w:space="0"/>
              <w:right w:val="single" w:color="auto" w:sz="4" w:space="0"/>
            </w:tcBorders>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11</w:t>
            </w:r>
          </w:p>
        </w:tc>
        <w:tc>
          <w:tcPr>
            <w:tcW w:w="1575" w:type="dxa"/>
            <w:tcBorders>
              <w:left w:val="nil"/>
              <w:bottom w:val="single" w:color="auto" w:sz="8" w:space="0"/>
              <w:right w:val="single" w:color="auto" w:sz="4" w:space="0"/>
            </w:tcBorders>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公里</w:t>
            </w:r>
          </w:p>
        </w:tc>
        <w:tc>
          <w:tcPr>
            <w:tcW w:w="1417" w:type="dxa"/>
            <w:tcBorders>
              <w:left w:val="single" w:color="auto" w:sz="4" w:space="0"/>
              <w:bottom w:val="single" w:color="auto" w:sz="8"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bottom w:val="single" w:color="auto" w:sz="8" w:space="0"/>
            </w:tcBorders>
            <w:vAlign w:val="bottom"/>
          </w:tcPr>
          <w:p>
            <w:pPr>
              <w:ind w:right="-2" w:rightChars="-1"/>
              <w:jc w:val="center"/>
              <w:rPr>
                <w:rFonts w:ascii="宋体" w:cs="Times New Roman"/>
                <w:sz w:val="18"/>
                <w:szCs w:val="18"/>
              </w:rPr>
            </w:pPr>
          </w:p>
        </w:tc>
      </w:tr>
    </w:tbl>
    <w:p>
      <w:pPr>
        <w:ind w:right="323" w:rightChars="154"/>
        <w:rPr>
          <w:rFonts w:ascii="宋体" w:hAnsi="宋体" w:cs="宋体"/>
          <w:sz w:val="18"/>
          <w:szCs w:val="18"/>
        </w:rPr>
      </w:pPr>
      <w:r>
        <w:rPr>
          <w:rFonts w:hint="eastAsia" w:ascii="宋体" w:hAnsi="宋体" w:cs="宋体"/>
          <w:sz w:val="18"/>
          <w:szCs w:val="18"/>
        </w:rPr>
        <w:t>单位负责人：                  统计负责人：     填表人：        报出日期：20  年  月   日</w:t>
      </w:r>
    </w:p>
    <w:p>
      <w:pPr>
        <w:ind w:right="323" w:rightChars="154"/>
        <w:rPr>
          <w:rFonts w:ascii="宋体" w:hAnsi="宋体" w:cs="宋体"/>
          <w:sz w:val="18"/>
          <w:szCs w:val="18"/>
        </w:rPr>
      </w:pPr>
      <w:r>
        <w:rPr>
          <w:rFonts w:hint="eastAsia" w:ascii="宋体" w:hAnsi="宋体" w:cs="宋体"/>
          <w:sz w:val="18"/>
          <w:szCs w:val="18"/>
        </w:rPr>
        <w:t>说明：所有指标均为截止本年度农场还存在的困难以及从本年度起农场需要建设及需要改善的情况。举例说明，如“不通电场部”即为目前还不通电的场部，“待改造中低产田面积”即为从本年度起需要改造的中低产田面积。</w:t>
      </w:r>
    </w:p>
    <w:p/>
    <w:p/>
    <w:p/>
    <w:p/>
    <w:p/>
    <w:p/>
    <w:p/>
    <w:p/>
    <w:p/>
    <w:p/>
    <w:p/>
    <w:p/>
    <w:p/>
    <w:p/>
    <w:p/>
    <w:p/>
    <w:p/>
    <w:p>
      <w:pPr>
        <w:jc w:val="center"/>
      </w:pPr>
      <w:r>
        <w:rPr>
          <w:rFonts w:hint="eastAsia" w:ascii="宋体" w:hAnsi="宋体" w:cs="宋体"/>
          <w:color w:val="000000"/>
          <w:kern w:val="0"/>
          <w:sz w:val="32"/>
          <w:szCs w:val="32"/>
          <w:lang w:bidi="ar"/>
        </w:rPr>
        <w:t xml:space="preserve"> 重点扶持贫困农场当年投入情况表</w:t>
      </w:r>
    </w:p>
    <w:p>
      <w:pPr>
        <w:ind w:right="323" w:rightChars="154"/>
        <w:rPr>
          <w:rFonts w:ascii="宋体" w:hAnsi="宋体" w:cs="宋体"/>
          <w:sz w:val="18"/>
          <w:szCs w:val="18"/>
        </w:rPr>
      </w:pPr>
    </w:p>
    <w:p>
      <w:pPr>
        <w:spacing w:line="240" w:lineRule="exact"/>
        <w:ind w:firstLine="6120" w:firstLineChars="3400"/>
        <w:rPr>
          <w:rFonts w:cs="宋体"/>
          <w:sz w:val="18"/>
          <w:szCs w:val="18"/>
        </w:rPr>
      </w:pPr>
      <w:r>
        <w:rPr>
          <w:rFonts w:hint="eastAsia" w:cs="宋体"/>
          <w:sz w:val="18"/>
          <w:szCs w:val="18"/>
        </w:rPr>
        <w:t>表</w:t>
      </w:r>
      <w:r>
        <w:rPr>
          <w:rFonts w:cs="宋体"/>
          <w:sz w:val="18"/>
          <w:szCs w:val="18"/>
        </w:rPr>
        <w:t xml:space="preserve">    </w:t>
      </w:r>
      <w:r>
        <w:rPr>
          <w:rFonts w:hint="eastAsia" w:cs="宋体"/>
          <w:sz w:val="18"/>
          <w:szCs w:val="18"/>
        </w:rPr>
        <w:t>号：垦贫年5表</w:t>
      </w:r>
    </w:p>
    <w:p>
      <w:pPr>
        <w:spacing w:line="240" w:lineRule="exact"/>
        <w:ind w:firstLine="6120" w:firstLineChars="3400"/>
        <w:rPr>
          <w:rFonts w:cs="宋体"/>
          <w:sz w:val="18"/>
          <w:szCs w:val="18"/>
        </w:rPr>
      </w:pPr>
      <w:r>
        <w:rPr>
          <w:rFonts w:hint="eastAsia" w:cs="宋体"/>
          <w:sz w:val="18"/>
          <w:szCs w:val="18"/>
        </w:rPr>
        <w:t>制定机关：农业农村部</w:t>
      </w:r>
    </w:p>
    <w:p>
      <w:pPr>
        <w:spacing w:line="240" w:lineRule="exact"/>
        <w:ind w:firstLine="6120" w:firstLineChars="3400"/>
        <w:rPr>
          <w:rFonts w:cs="宋体"/>
          <w:sz w:val="18"/>
          <w:szCs w:val="18"/>
        </w:rPr>
      </w:pPr>
      <w:r>
        <w:rPr>
          <w:rFonts w:hint="eastAsia" w:cs="宋体"/>
          <w:sz w:val="18"/>
          <w:szCs w:val="18"/>
        </w:rPr>
        <w:t xml:space="preserve">批准机关：国家统计局 </w:t>
      </w:r>
    </w:p>
    <w:p>
      <w:pPr>
        <w:spacing w:line="240" w:lineRule="exact"/>
        <w:ind w:firstLine="6120" w:firstLineChars="3400"/>
        <w:rPr>
          <w:rFonts w:cs="宋体"/>
          <w:sz w:val="18"/>
          <w:szCs w:val="18"/>
        </w:rPr>
      </w:pPr>
      <w:r>
        <w:rPr>
          <w:rFonts w:hint="eastAsia" w:cs="宋体"/>
          <w:sz w:val="18"/>
          <w:szCs w:val="18"/>
        </w:rPr>
        <w:t>批准文号：</w:t>
      </w:r>
      <w:r>
        <w:rPr>
          <w:rFonts w:hint="eastAsia" w:cs="宋体"/>
          <w:sz w:val="15"/>
          <w:szCs w:val="15"/>
        </w:rPr>
        <w:t>国统制[20</w:t>
      </w:r>
      <w:r>
        <w:rPr>
          <w:rFonts w:hint="eastAsia" w:cs="宋体"/>
          <w:sz w:val="15"/>
          <w:szCs w:val="15"/>
          <w:lang w:val="en-US" w:eastAsia="zh-CN"/>
        </w:rPr>
        <w:t>19</w:t>
      </w:r>
      <w:r>
        <w:rPr>
          <w:rFonts w:hint="eastAsia" w:cs="宋体"/>
          <w:sz w:val="15"/>
          <w:szCs w:val="15"/>
        </w:rPr>
        <w:t>]</w:t>
      </w:r>
      <w:r>
        <w:rPr>
          <w:rFonts w:hint="eastAsia" w:cs="宋体"/>
          <w:sz w:val="15"/>
          <w:szCs w:val="15"/>
          <w:lang w:val="en-US" w:eastAsia="zh-CN"/>
        </w:rPr>
        <w:t>161号</w:t>
      </w:r>
    </w:p>
    <w:p>
      <w:pPr>
        <w:spacing w:line="240" w:lineRule="exact"/>
        <w:ind w:firstLine="6120" w:firstLineChars="3400"/>
        <w:rPr>
          <w:rFonts w:cs="宋体"/>
          <w:sz w:val="18"/>
          <w:szCs w:val="18"/>
        </w:rPr>
      </w:pPr>
      <w:r>
        <w:rPr>
          <w:rFonts w:hint="eastAsia" w:cs="宋体"/>
          <w:sz w:val="18"/>
          <w:szCs w:val="18"/>
        </w:rPr>
        <w:t>有效期至：</w:t>
      </w:r>
      <w:r>
        <w:rPr>
          <w:rFonts w:hint="eastAsia" w:cs="宋体"/>
          <w:sz w:val="18"/>
          <w:szCs w:val="18"/>
          <w:lang w:val="en-US" w:eastAsia="zh-CN"/>
        </w:rPr>
        <w:t>2022</w:t>
      </w:r>
      <w:r>
        <w:rPr>
          <w:rFonts w:cs="宋体"/>
          <w:sz w:val="18"/>
          <w:szCs w:val="18"/>
        </w:rPr>
        <w:t>年</w:t>
      </w:r>
      <w:r>
        <w:rPr>
          <w:rFonts w:hint="eastAsia" w:cs="宋体"/>
          <w:sz w:val="18"/>
          <w:szCs w:val="18"/>
          <w:lang w:val="en-US" w:eastAsia="zh-CN"/>
        </w:rPr>
        <w:t>11</w:t>
      </w:r>
      <w:r>
        <w:rPr>
          <w:rFonts w:cs="宋体"/>
          <w:sz w:val="18"/>
          <w:szCs w:val="18"/>
        </w:rPr>
        <w:t xml:space="preserve"> 月</w:t>
      </w:r>
    </w:p>
    <w:p>
      <w:pPr>
        <w:ind w:right="323" w:rightChars="154"/>
        <w:rPr>
          <w:rFonts w:ascii="宋体" w:hAnsi="宋体" w:cs="宋体"/>
          <w:sz w:val="18"/>
          <w:szCs w:val="18"/>
        </w:rPr>
      </w:pPr>
      <w:r>
        <w:rPr>
          <w:rFonts w:hint="eastAsia" w:cs="宋体"/>
          <w:sz w:val="18"/>
          <w:szCs w:val="18"/>
        </w:rPr>
        <w:t xml:space="preserve">填报单位：                                 20   年                  </w:t>
      </w:r>
    </w:p>
    <w:tbl>
      <w:tblPr>
        <w:tblStyle w:val="3"/>
        <w:tblW w:w="8925" w:type="dxa"/>
        <w:tblInd w:w="2" w:type="dxa"/>
        <w:tblLayout w:type="fixed"/>
        <w:tblCellMar>
          <w:top w:w="0" w:type="dxa"/>
          <w:left w:w="108" w:type="dxa"/>
          <w:bottom w:w="0" w:type="dxa"/>
          <w:right w:w="108" w:type="dxa"/>
        </w:tblCellMar>
      </w:tblPr>
      <w:tblGrid>
        <w:gridCol w:w="3650"/>
        <w:gridCol w:w="1134"/>
        <w:gridCol w:w="1306"/>
        <w:gridCol w:w="1417"/>
        <w:gridCol w:w="1418"/>
      </w:tblGrid>
      <w:tr>
        <w:tblPrEx>
          <w:tblLayout w:type="fixed"/>
          <w:tblCellMar>
            <w:top w:w="0" w:type="dxa"/>
            <w:left w:w="108" w:type="dxa"/>
            <w:bottom w:w="0" w:type="dxa"/>
            <w:right w:w="108" w:type="dxa"/>
          </w:tblCellMar>
        </w:tblPrEx>
        <w:trPr>
          <w:trHeight w:val="360" w:hRule="atLeast"/>
        </w:trPr>
        <w:tc>
          <w:tcPr>
            <w:tcW w:w="3650" w:type="dxa"/>
            <w:tcBorders>
              <w:top w:val="single" w:color="auto" w:sz="8" w:space="0"/>
              <w:left w:val="nil"/>
              <w:bottom w:val="single" w:color="auto" w:sz="4" w:space="0"/>
              <w:right w:val="single" w:color="000000" w:sz="4" w:space="0"/>
            </w:tcBorders>
            <w:vAlign w:val="bottom"/>
          </w:tcPr>
          <w:p>
            <w:pPr>
              <w:widowControl/>
              <w:jc w:val="center"/>
              <w:rPr>
                <w:rFonts w:ascii="宋体" w:cs="Times New Roman"/>
                <w:kern w:val="0"/>
                <w:sz w:val="18"/>
                <w:szCs w:val="18"/>
              </w:rPr>
            </w:pPr>
            <w:r>
              <w:rPr>
                <w:rFonts w:hint="eastAsia" w:ascii="宋体" w:hAnsi="宋体" w:cs="宋体"/>
                <w:kern w:val="0"/>
                <w:sz w:val="18"/>
                <w:szCs w:val="18"/>
              </w:rPr>
              <w:t>指标名称</w:t>
            </w:r>
          </w:p>
        </w:tc>
        <w:tc>
          <w:tcPr>
            <w:tcW w:w="1134" w:type="dxa"/>
            <w:tcBorders>
              <w:top w:val="single" w:color="auto" w:sz="8" w:space="0"/>
              <w:left w:val="nil"/>
              <w:bottom w:val="single" w:color="auto" w:sz="4" w:space="0"/>
              <w:right w:val="single" w:color="auto" w:sz="4" w:space="0"/>
            </w:tcBorders>
            <w:vAlign w:val="bottom"/>
          </w:tcPr>
          <w:p>
            <w:pPr>
              <w:widowControl/>
              <w:jc w:val="center"/>
              <w:rPr>
                <w:rFonts w:ascii="宋体" w:cs="Times New Roman"/>
                <w:kern w:val="0"/>
                <w:sz w:val="18"/>
                <w:szCs w:val="18"/>
              </w:rPr>
            </w:pPr>
            <w:r>
              <w:rPr>
                <w:rFonts w:hint="eastAsia" w:ascii="宋体" w:hAnsi="宋体" w:cs="宋体"/>
                <w:kern w:val="0"/>
                <w:sz w:val="18"/>
                <w:szCs w:val="18"/>
              </w:rPr>
              <w:t>代码</w:t>
            </w:r>
          </w:p>
        </w:tc>
        <w:tc>
          <w:tcPr>
            <w:tcW w:w="1306" w:type="dxa"/>
            <w:tcBorders>
              <w:top w:val="single" w:color="auto" w:sz="8" w:space="0"/>
              <w:left w:val="nil"/>
              <w:bottom w:val="single" w:color="auto" w:sz="4" w:space="0"/>
              <w:right w:val="single" w:color="auto" w:sz="4" w:space="0"/>
            </w:tcBorders>
            <w:vAlign w:val="bottom"/>
          </w:tcPr>
          <w:p>
            <w:pPr>
              <w:widowControl/>
              <w:jc w:val="center"/>
              <w:rPr>
                <w:rFonts w:ascii="宋体" w:cs="Times New Roman"/>
                <w:kern w:val="0"/>
                <w:sz w:val="18"/>
                <w:szCs w:val="18"/>
              </w:rPr>
            </w:pPr>
            <w:r>
              <w:rPr>
                <w:rFonts w:hint="eastAsia" w:ascii="宋体" w:hAnsi="宋体" w:cs="宋体"/>
                <w:kern w:val="0"/>
                <w:sz w:val="18"/>
                <w:szCs w:val="18"/>
              </w:rPr>
              <w:t>计量单位</w:t>
            </w:r>
          </w:p>
        </w:tc>
        <w:tc>
          <w:tcPr>
            <w:tcW w:w="1417" w:type="dxa"/>
            <w:tcBorders>
              <w:top w:val="single" w:color="auto" w:sz="8" w:space="0"/>
              <w:left w:val="single" w:color="auto" w:sz="4" w:space="0"/>
              <w:bottom w:val="single" w:color="auto" w:sz="4" w:space="0"/>
              <w:right w:val="single" w:color="auto" w:sz="4" w:space="0"/>
            </w:tcBorders>
            <w:vAlign w:val="bottom"/>
          </w:tcPr>
          <w:p>
            <w:pPr>
              <w:jc w:val="center"/>
              <w:rPr>
                <w:rFonts w:ascii="宋体" w:cs="Times New Roman"/>
                <w:kern w:val="0"/>
                <w:sz w:val="18"/>
                <w:szCs w:val="18"/>
              </w:rPr>
            </w:pPr>
            <w:r>
              <w:rPr>
                <w:rFonts w:hint="eastAsia" w:ascii="宋体" w:hAnsi="宋体" w:cs="宋体"/>
                <w:kern w:val="0"/>
                <w:sz w:val="18"/>
                <w:szCs w:val="18"/>
              </w:rPr>
              <w:t>本期数</w:t>
            </w:r>
          </w:p>
        </w:tc>
        <w:tc>
          <w:tcPr>
            <w:tcW w:w="1418" w:type="dxa"/>
            <w:tcBorders>
              <w:top w:val="single" w:color="auto" w:sz="8" w:space="0"/>
              <w:left w:val="single" w:color="auto" w:sz="4" w:space="0"/>
              <w:bottom w:val="single" w:color="auto" w:sz="4" w:space="0"/>
              <w:right w:val="nil"/>
            </w:tcBorders>
            <w:vAlign w:val="bottom"/>
          </w:tcPr>
          <w:p>
            <w:pPr>
              <w:jc w:val="center"/>
              <w:rPr>
                <w:rFonts w:ascii="宋体" w:cs="Times New Roman"/>
                <w:kern w:val="0"/>
                <w:sz w:val="18"/>
                <w:szCs w:val="18"/>
              </w:rPr>
            </w:pPr>
            <w:r>
              <w:rPr>
                <w:rFonts w:hint="eastAsia" w:ascii="宋体" w:hAnsi="宋体" w:cs="宋体"/>
                <w:kern w:val="0"/>
                <w:sz w:val="18"/>
                <w:szCs w:val="18"/>
              </w:rPr>
              <w:t>去年同期</w:t>
            </w:r>
          </w:p>
        </w:tc>
      </w:tr>
      <w:tr>
        <w:tblPrEx>
          <w:tblLayout w:type="fixed"/>
          <w:tblCellMar>
            <w:top w:w="0" w:type="dxa"/>
            <w:left w:w="108" w:type="dxa"/>
            <w:bottom w:w="0" w:type="dxa"/>
            <w:right w:w="108" w:type="dxa"/>
          </w:tblCellMar>
        </w:tblPrEx>
        <w:trPr>
          <w:trHeight w:val="330" w:hRule="atLeast"/>
        </w:trPr>
        <w:tc>
          <w:tcPr>
            <w:tcW w:w="3650" w:type="dxa"/>
            <w:tcBorders>
              <w:top w:val="single" w:color="auto" w:sz="4" w:space="0"/>
              <w:left w:val="nil"/>
              <w:bottom w:val="single" w:color="auto" w:sz="4" w:space="0"/>
              <w:right w:val="single" w:color="000000" w:sz="4" w:space="0"/>
            </w:tcBorders>
            <w:vAlign w:val="bottom"/>
          </w:tcPr>
          <w:p>
            <w:pPr>
              <w:widowControl/>
              <w:jc w:val="center"/>
              <w:rPr>
                <w:rFonts w:ascii="宋体" w:cs="Times New Roman"/>
                <w:kern w:val="0"/>
                <w:sz w:val="18"/>
                <w:szCs w:val="18"/>
              </w:rPr>
            </w:pPr>
            <w:r>
              <w:rPr>
                <w:rFonts w:hint="eastAsia" w:ascii="宋体" w:hAnsi="宋体" w:cs="宋体"/>
                <w:kern w:val="0"/>
                <w:sz w:val="18"/>
                <w:szCs w:val="18"/>
              </w:rPr>
              <w:t>甲</w:t>
            </w:r>
          </w:p>
        </w:tc>
        <w:tc>
          <w:tcPr>
            <w:tcW w:w="1134" w:type="dxa"/>
            <w:tcBorders>
              <w:top w:val="single" w:color="auto" w:sz="4" w:space="0"/>
              <w:left w:val="nil"/>
              <w:bottom w:val="single" w:color="auto" w:sz="4" w:space="0"/>
              <w:right w:val="single" w:color="auto" w:sz="4" w:space="0"/>
            </w:tcBorders>
            <w:vAlign w:val="bottom"/>
          </w:tcPr>
          <w:p>
            <w:pPr>
              <w:widowControl/>
              <w:jc w:val="center"/>
              <w:rPr>
                <w:rFonts w:ascii="宋体" w:cs="Times New Roman"/>
                <w:kern w:val="0"/>
                <w:sz w:val="18"/>
                <w:szCs w:val="18"/>
              </w:rPr>
            </w:pPr>
            <w:r>
              <w:rPr>
                <w:rFonts w:hint="eastAsia" w:ascii="宋体" w:hAnsi="宋体" w:cs="宋体"/>
                <w:kern w:val="0"/>
                <w:sz w:val="18"/>
                <w:szCs w:val="18"/>
              </w:rPr>
              <w:t>乙</w:t>
            </w:r>
          </w:p>
        </w:tc>
        <w:tc>
          <w:tcPr>
            <w:tcW w:w="1306" w:type="dxa"/>
            <w:tcBorders>
              <w:top w:val="single" w:color="auto" w:sz="4" w:space="0"/>
              <w:left w:val="nil"/>
              <w:bottom w:val="single" w:color="auto" w:sz="4" w:space="0"/>
              <w:right w:val="single" w:color="auto" w:sz="4" w:space="0"/>
            </w:tcBorders>
            <w:vAlign w:val="bottom"/>
          </w:tcPr>
          <w:p>
            <w:pPr>
              <w:widowControl/>
              <w:jc w:val="center"/>
              <w:rPr>
                <w:rFonts w:ascii="宋体" w:cs="Times New Roman"/>
                <w:kern w:val="0"/>
                <w:sz w:val="18"/>
                <w:szCs w:val="18"/>
              </w:rPr>
            </w:pPr>
            <w:r>
              <w:rPr>
                <w:rFonts w:hint="eastAsia" w:ascii="宋体" w:hAnsi="宋体" w:cs="宋体"/>
                <w:kern w:val="0"/>
                <w:sz w:val="18"/>
                <w:szCs w:val="18"/>
              </w:rPr>
              <w:t>丙</w:t>
            </w:r>
          </w:p>
        </w:tc>
        <w:tc>
          <w:tcPr>
            <w:tcW w:w="1417" w:type="dxa"/>
            <w:tcBorders>
              <w:top w:val="single" w:color="auto" w:sz="4" w:space="0"/>
              <w:left w:val="single" w:color="auto" w:sz="4" w:space="0"/>
              <w:bottom w:val="single" w:color="auto" w:sz="4" w:space="0"/>
              <w:right w:val="single" w:color="auto" w:sz="4" w:space="0"/>
            </w:tcBorders>
            <w:vAlign w:val="bottom"/>
          </w:tcPr>
          <w:p>
            <w:pPr>
              <w:widowControl/>
              <w:jc w:val="center"/>
              <w:rPr>
                <w:rFonts w:ascii="宋体" w:cs="Times New Roman"/>
                <w:kern w:val="0"/>
                <w:sz w:val="18"/>
                <w:szCs w:val="18"/>
              </w:rPr>
            </w:pPr>
            <w:r>
              <w:rPr>
                <w:rFonts w:ascii="宋体" w:hAnsi="宋体" w:cs="宋体"/>
                <w:kern w:val="0"/>
                <w:sz w:val="18"/>
                <w:szCs w:val="18"/>
              </w:rPr>
              <w:t>1</w:t>
            </w:r>
          </w:p>
        </w:tc>
        <w:tc>
          <w:tcPr>
            <w:tcW w:w="1418" w:type="dxa"/>
            <w:tcBorders>
              <w:top w:val="single" w:color="auto" w:sz="4" w:space="0"/>
              <w:left w:val="single" w:color="auto" w:sz="4" w:space="0"/>
              <w:bottom w:val="single" w:color="auto" w:sz="4" w:space="0"/>
              <w:right w:val="nil"/>
            </w:tcBorders>
            <w:vAlign w:val="bottom"/>
          </w:tcPr>
          <w:p>
            <w:pPr>
              <w:widowControl/>
              <w:jc w:val="center"/>
              <w:rPr>
                <w:rFonts w:ascii="宋体" w:cs="Times New Roman"/>
                <w:kern w:val="0"/>
                <w:sz w:val="18"/>
                <w:szCs w:val="18"/>
              </w:rPr>
            </w:pPr>
            <w:r>
              <w:rPr>
                <w:rFonts w:ascii="宋体" w:hAnsi="宋体" w:cs="宋体"/>
                <w:kern w:val="0"/>
                <w:sz w:val="18"/>
                <w:szCs w:val="18"/>
              </w:rPr>
              <w:t>2</w:t>
            </w:r>
          </w:p>
        </w:tc>
      </w:tr>
      <w:tr>
        <w:tblPrEx>
          <w:tblLayout w:type="fixed"/>
          <w:tblCellMar>
            <w:top w:w="0" w:type="dxa"/>
            <w:left w:w="108" w:type="dxa"/>
            <w:bottom w:w="0" w:type="dxa"/>
            <w:right w:w="108" w:type="dxa"/>
          </w:tblCellMar>
        </w:tblPrEx>
        <w:trPr>
          <w:trHeight w:val="259" w:hRule="atLeast"/>
        </w:trPr>
        <w:tc>
          <w:tcPr>
            <w:tcW w:w="3650" w:type="dxa"/>
            <w:tcBorders>
              <w:top w:val="single" w:color="auto" w:sz="4" w:space="0"/>
              <w:left w:val="nil"/>
              <w:bottom w:val="nil"/>
              <w:right w:val="single" w:color="auto" w:sz="4" w:space="0"/>
            </w:tcBorders>
            <w:vAlign w:val="center"/>
          </w:tcPr>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一、当年扶贫资金计划</w:t>
            </w:r>
          </w:p>
        </w:tc>
        <w:tc>
          <w:tcPr>
            <w:tcW w:w="1134" w:type="dxa"/>
            <w:tcBorders>
              <w:top w:val="nil"/>
              <w:left w:val="nil"/>
              <w:bottom w:val="nil"/>
              <w:right w:val="single" w:color="auto" w:sz="4" w:space="0"/>
            </w:tcBorders>
            <w:vAlign w:val="center"/>
          </w:tcPr>
          <w:p>
            <w:pPr>
              <w:widowControl/>
              <w:jc w:val="center"/>
              <w:textAlignment w:val="center"/>
              <w:rPr>
                <w:rFonts w:ascii="宋体" w:hAnsi="宋体" w:cs="宋体"/>
                <w:b/>
                <w:color w:val="000000"/>
                <w:sz w:val="18"/>
                <w:szCs w:val="18"/>
              </w:rPr>
            </w:pPr>
            <w:r>
              <w:rPr>
                <w:rFonts w:hint="eastAsia" w:ascii="宋体" w:hAnsi="宋体" w:cs="宋体"/>
                <w:color w:val="000000"/>
                <w:kern w:val="0"/>
                <w:sz w:val="18"/>
                <w:szCs w:val="18"/>
                <w:lang w:bidi="ar"/>
              </w:rPr>
              <w:t xml:space="preserve">1 </w:t>
            </w:r>
          </w:p>
        </w:tc>
        <w:tc>
          <w:tcPr>
            <w:tcW w:w="1306" w:type="dxa"/>
            <w:tcBorders>
              <w:top w:val="single" w:color="auto" w:sz="4" w:space="0"/>
              <w:left w:val="nil"/>
              <w:bottom w:val="nil"/>
              <w:right w:val="single" w:color="auto" w:sz="4" w:space="0"/>
            </w:tcBorders>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万元</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650" w:type="dxa"/>
            <w:tcBorders>
              <w:top w:val="nil"/>
              <w:left w:val="nil"/>
              <w:bottom w:val="nil"/>
              <w:right w:val="single" w:color="auto" w:sz="4" w:space="0"/>
            </w:tcBorders>
            <w:vAlign w:val="center"/>
          </w:tcPr>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1.中央财政专项扶贫资金</w:t>
            </w:r>
          </w:p>
        </w:tc>
        <w:tc>
          <w:tcPr>
            <w:tcW w:w="1134" w:type="dxa"/>
            <w:tcBorders>
              <w:top w:val="nil"/>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2 </w:t>
            </w:r>
          </w:p>
        </w:tc>
        <w:tc>
          <w:tcPr>
            <w:tcW w:w="1306" w:type="dxa"/>
            <w:tcBorders>
              <w:top w:val="nil"/>
              <w:left w:val="nil"/>
              <w:bottom w:val="nil"/>
              <w:right w:val="single" w:color="auto" w:sz="4" w:space="0"/>
            </w:tcBorders>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万元</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650" w:type="dxa"/>
            <w:tcBorders>
              <w:top w:val="nil"/>
              <w:left w:val="nil"/>
              <w:right w:val="single" w:color="auto" w:sz="4" w:space="0"/>
            </w:tcBorders>
            <w:vAlign w:val="center"/>
          </w:tcPr>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 xml:space="preserve">   配套资金</w:t>
            </w:r>
          </w:p>
        </w:tc>
        <w:tc>
          <w:tcPr>
            <w:tcW w:w="1134" w:type="dxa"/>
            <w:tcBorders>
              <w:top w:val="nil"/>
              <w:left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3 </w:t>
            </w:r>
          </w:p>
        </w:tc>
        <w:tc>
          <w:tcPr>
            <w:tcW w:w="1306" w:type="dxa"/>
            <w:tcBorders>
              <w:top w:val="nil"/>
              <w:left w:val="nil"/>
              <w:right w:val="single" w:color="auto" w:sz="4" w:space="0"/>
            </w:tcBorders>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万元</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650" w:type="dxa"/>
            <w:tcBorders>
              <w:top w:val="nil"/>
              <w:left w:val="nil"/>
              <w:right w:val="single" w:color="auto" w:sz="4" w:space="0"/>
            </w:tcBorders>
            <w:vAlign w:val="center"/>
          </w:tcPr>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 xml:space="preserve">     其中:地方配套</w:t>
            </w:r>
          </w:p>
        </w:tc>
        <w:tc>
          <w:tcPr>
            <w:tcW w:w="1134" w:type="dxa"/>
            <w:tcBorders>
              <w:top w:val="nil"/>
              <w:left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4 </w:t>
            </w:r>
          </w:p>
        </w:tc>
        <w:tc>
          <w:tcPr>
            <w:tcW w:w="1306" w:type="dxa"/>
            <w:tcBorders>
              <w:top w:val="nil"/>
              <w:left w:val="nil"/>
              <w:right w:val="single" w:color="auto" w:sz="4" w:space="0"/>
            </w:tcBorders>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万元</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650" w:type="dxa"/>
            <w:tcBorders>
              <w:left w:val="nil"/>
              <w:bottom w:val="nil"/>
              <w:right w:val="single" w:color="auto" w:sz="4" w:space="0"/>
            </w:tcBorders>
            <w:vAlign w:val="center"/>
          </w:tcPr>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 xml:space="preserve">          企业自筹</w:t>
            </w:r>
          </w:p>
        </w:tc>
        <w:tc>
          <w:tcPr>
            <w:tcW w:w="1134"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5 </w:t>
            </w:r>
          </w:p>
        </w:tc>
        <w:tc>
          <w:tcPr>
            <w:tcW w:w="1306" w:type="dxa"/>
            <w:tcBorders>
              <w:left w:val="nil"/>
              <w:bottom w:val="nil"/>
              <w:right w:val="single" w:color="auto" w:sz="4" w:space="0"/>
            </w:tcBorders>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万元</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650" w:type="dxa"/>
            <w:tcBorders>
              <w:left w:val="nil"/>
              <w:bottom w:val="nil"/>
              <w:right w:val="single" w:color="auto" w:sz="4" w:space="0"/>
            </w:tcBorders>
            <w:vAlign w:val="center"/>
          </w:tcPr>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 xml:space="preserve">  中央财政专项扶贫资金项目个数</w:t>
            </w:r>
          </w:p>
        </w:tc>
        <w:tc>
          <w:tcPr>
            <w:tcW w:w="1134"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6 </w:t>
            </w:r>
          </w:p>
        </w:tc>
        <w:tc>
          <w:tcPr>
            <w:tcW w:w="1306" w:type="dxa"/>
            <w:tcBorders>
              <w:left w:val="nil"/>
              <w:bottom w:val="nil"/>
              <w:right w:val="single" w:color="auto" w:sz="4" w:space="0"/>
            </w:tcBorders>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个</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650" w:type="dxa"/>
            <w:tcBorders>
              <w:left w:val="nil"/>
              <w:bottom w:val="nil"/>
              <w:right w:val="single" w:color="auto" w:sz="4" w:space="0"/>
            </w:tcBorders>
            <w:vAlign w:val="center"/>
          </w:tcPr>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 xml:space="preserve">     其中:基础设施项目</w:t>
            </w:r>
          </w:p>
        </w:tc>
        <w:tc>
          <w:tcPr>
            <w:tcW w:w="1134"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7 </w:t>
            </w:r>
          </w:p>
        </w:tc>
        <w:tc>
          <w:tcPr>
            <w:tcW w:w="1306" w:type="dxa"/>
            <w:tcBorders>
              <w:left w:val="nil"/>
              <w:bottom w:val="nil"/>
              <w:right w:val="single" w:color="auto" w:sz="4" w:space="0"/>
            </w:tcBorders>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个</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650" w:type="dxa"/>
            <w:tcBorders>
              <w:left w:val="nil"/>
              <w:bottom w:val="nil"/>
              <w:right w:val="single" w:color="auto" w:sz="4" w:space="0"/>
            </w:tcBorders>
            <w:vAlign w:val="center"/>
          </w:tcPr>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 xml:space="preserve">          生产发展项目</w:t>
            </w:r>
          </w:p>
        </w:tc>
        <w:tc>
          <w:tcPr>
            <w:tcW w:w="1134"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8 </w:t>
            </w:r>
          </w:p>
        </w:tc>
        <w:tc>
          <w:tcPr>
            <w:tcW w:w="1306" w:type="dxa"/>
            <w:tcBorders>
              <w:left w:val="nil"/>
              <w:bottom w:val="nil"/>
              <w:right w:val="single" w:color="auto" w:sz="4" w:space="0"/>
            </w:tcBorders>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个</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650" w:type="dxa"/>
            <w:tcBorders>
              <w:left w:val="nil"/>
              <w:bottom w:val="nil"/>
              <w:right w:val="single" w:color="auto" w:sz="4" w:space="0"/>
            </w:tcBorders>
            <w:vAlign w:val="center"/>
          </w:tcPr>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2.中央以工代赈资金</w:t>
            </w:r>
          </w:p>
        </w:tc>
        <w:tc>
          <w:tcPr>
            <w:tcW w:w="1134"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9 </w:t>
            </w:r>
          </w:p>
        </w:tc>
        <w:tc>
          <w:tcPr>
            <w:tcW w:w="1306" w:type="dxa"/>
            <w:tcBorders>
              <w:left w:val="nil"/>
              <w:bottom w:val="nil"/>
              <w:right w:val="single" w:color="auto" w:sz="4" w:space="0"/>
            </w:tcBorders>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万元</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650" w:type="dxa"/>
            <w:tcBorders>
              <w:left w:val="nil"/>
              <w:bottom w:val="nil"/>
              <w:right w:val="single" w:color="auto" w:sz="4" w:space="0"/>
            </w:tcBorders>
            <w:vAlign w:val="center"/>
          </w:tcPr>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 xml:space="preserve">   配套资金</w:t>
            </w:r>
          </w:p>
        </w:tc>
        <w:tc>
          <w:tcPr>
            <w:tcW w:w="1134"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1306"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万元</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650" w:type="dxa"/>
            <w:tcBorders>
              <w:left w:val="nil"/>
              <w:right w:val="single" w:color="auto" w:sz="4" w:space="0"/>
            </w:tcBorders>
            <w:vAlign w:val="center"/>
          </w:tcPr>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 xml:space="preserve">     其中:地方配套</w:t>
            </w:r>
          </w:p>
        </w:tc>
        <w:tc>
          <w:tcPr>
            <w:tcW w:w="1134" w:type="dxa"/>
            <w:tcBorders>
              <w:left w:val="nil"/>
              <w:right w:val="single" w:color="auto" w:sz="4" w:space="0"/>
            </w:tcBorders>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11</w:t>
            </w:r>
          </w:p>
        </w:tc>
        <w:tc>
          <w:tcPr>
            <w:tcW w:w="1306" w:type="dxa"/>
            <w:tcBorders>
              <w:left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万元</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650" w:type="dxa"/>
            <w:tcBorders>
              <w:left w:val="nil"/>
              <w:right w:val="single" w:color="auto" w:sz="4" w:space="0"/>
            </w:tcBorders>
            <w:vAlign w:val="center"/>
          </w:tcPr>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 xml:space="preserve">          企业自筹</w:t>
            </w:r>
          </w:p>
        </w:tc>
        <w:tc>
          <w:tcPr>
            <w:tcW w:w="1134" w:type="dxa"/>
            <w:tcBorders>
              <w:left w:val="nil"/>
              <w:right w:val="single" w:color="auto" w:sz="4" w:space="0"/>
            </w:tcBorders>
            <w:vAlign w:val="bottom"/>
          </w:tcPr>
          <w:p>
            <w:pPr>
              <w:jc w:val="center"/>
              <w:rPr>
                <w:rFonts w:ascii="宋体" w:cs="Times New Roman"/>
                <w:sz w:val="18"/>
                <w:szCs w:val="18"/>
              </w:rPr>
            </w:pPr>
            <w:r>
              <w:rPr>
                <w:rFonts w:ascii="宋体" w:hAnsi="宋体" w:cs="宋体"/>
                <w:sz w:val="18"/>
                <w:szCs w:val="18"/>
              </w:rPr>
              <w:t>12</w:t>
            </w:r>
          </w:p>
        </w:tc>
        <w:tc>
          <w:tcPr>
            <w:tcW w:w="1306" w:type="dxa"/>
            <w:tcBorders>
              <w:left w:val="nil"/>
              <w:right w:val="single" w:color="auto" w:sz="4" w:space="0"/>
            </w:tcBorders>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万元</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650" w:type="dxa"/>
            <w:tcBorders>
              <w:left w:val="nil"/>
              <w:right w:val="single" w:color="auto" w:sz="4" w:space="0"/>
            </w:tcBorders>
            <w:vAlign w:val="center"/>
          </w:tcPr>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 xml:space="preserve">   中央以工代赈扶贫项目个数</w:t>
            </w:r>
          </w:p>
        </w:tc>
        <w:tc>
          <w:tcPr>
            <w:tcW w:w="1134" w:type="dxa"/>
            <w:tcBorders>
              <w:left w:val="nil"/>
              <w:right w:val="single" w:color="auto" w:sz="4" w:space="0"/>
            </w:tcBorders>
            <w:vAlign w:val="bottom"/>
          </w:tcPr>
          <w:p>
            <w:pPr>
              <w:jc w:val="center"/>
              <w:rPr>
                <w:rFonts w:ascii="宋体" w:cs="Times New Roman"/>
                <w:sz w:val="18"/>
                <w:szCs w:val="18"/>
              </w:rPr>
            </w:pPr>
            <w:r>
              <w:rPr>
                <w:rFonts w:ascii="宋体" w:hAnsi="宋体" w:cs="宋体"/>
                <w:sz w:val="18"/>
                <w:szCs w:val="18"/>
              </w:rPr>
              <w:t>13</w:t>
            </w:r>
          </w:p>
        </w:tc>
        <w:tc>
          <w:tcPr>
            <w:tcW w:w="1306" w:type="dxa"/>
            <w:tcBorders>
              <w:left w:val="nil"/>
              <w:right w:val="single" w:color="auto" w:sz="4" w:space="0"/>
            </w:tcBorders>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个</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650" w:type="dxa"/>
            <w:tcBorders>
              <w:left w:val="nil"/>
              <w:right w:val="single" w:color="auto" w:sz="4" w:space="0"/>
            </w:tcBorders>
            <w:vAlign w:val="center"/>
          </w:tcPr>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3.管理费</w:t>
            </w:r>
          </w:p>
        </w:tc>
        <w:tc>
          <w:tcPr>
            <w:tcW w:w="1134" w:type="dxa"/>
            <w:tcBorders>
              <w:left w:val="nil"/>
              <w:right w:val="single" w:color="auto" w:sz="4" w:space="0"/>
            </w:tcBorders>
            <w:vAlign w:val="bottom"/>
          </w:tcPr>
          <w:p>
            <w:pPr>
              <w:jc w:val="center"/>
              <w:rPr>
                <w:rFonts w:ascii="宋体" w:cs="Times New Roman"/>
                <w:sz w:val="18"/>
                <w:szCs w:val="18"/>
              </w:rPr>
            </w:pPr>
            <w:r>
              <w:rPr>
                <w:rFonts w:ascii="宋体" w:hAnsi="宋体" w:cs="宋体"/>
                <w:sz w:val="18"/>
                <w:szCs w:val="18"/>
              </w:rPr>
              <w:t>14</w:t>
            </w:r>
          </w:p>
        </w:tc>
        <w:tc>
          <w:tcPr>
            <w:tcW w:w="1306" w:type="dxa"/>
            <w:tcBorders>
              <w:left w:val="nil"/>
              <w:right w:val="single" w:color="auto" w:sz="4" w:space="0"/>
            </w:tcBorders>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万元</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650" w:type="dxa"/>
            <w:tcBorders>
              <w:left w:val="nil"/>
              <w:right w:val="single" w:color="auto" w:sz="4" w:space="0"/>
            </w:tcBorders>
            <w:vAlign w:val="center"/>
          </w:tcPr>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二、当年扶贫资金、项目完成情况</w:t>
            </w:r>
          </w:p>
        </w:tc>
        <w:tc>
          <w:tcPr>
            <w:tcW w:w="1134" w:type="dxa"/>
            <w:tcBorders>
              <w:left w:val="nil"/>
              <w:right w:val="single" w:color="auto" w:sz="4" w:space="0"/>
            </w:tcBorders>
            <w:vAlign w:val="bottom"/>
          </w:tcPr>
          <w:p>
            <w:pPr>
              <w:ind w:right="-2" w:rightChars="-1"/>
              <w:jc w:val="center"/>
              <w:rPr>
                <w:rFonts w:ascii="宋体" w:cs="Times New Roman"/>
                <w:sz w:val="18"/>
                <w:szCs w:val="18"/>
              </w:rPr>
            </w:pPr>
            <w:r>
              <w:rPr>
                <w:rFonts w:hint="eastAsia" w:ascii="宋体" w:cs="Times New Roman"/>
                <w:sz w:val="18"/>
                <w:szCs w:val="18"/>
              </w:rPr>
              <w:t>-</w:t>
            </w:r>
          </w:p>
        </w:tc>
        <w:tc>
          <w:tcPr>
            <w:tcW w:w="1306" w:type="dxa"/>
            <w:tcBorders>
              <w:left w:val="nil"/>
              <w:right w:val="single" w:color="auto" w:sz="4" w:space="0"/>
            </w:tcBorders>
            <w:vAlign w:val="bottom"/>
          </w:tcPr>
          <w:p>
            <w:pPr>
              <w:ind w:right="-2" w:rightChars="-1"/>
              <w:jc w:val="center"/>
              <w:rPr>
                <w:rFonts w:ascii="宋体" w:cs="Times New Roman"/>
                <w:sz w:val="18"/>
                <w:szCs w:val="18"/>
              </w:rPr>
            </w:pPr>
            <w:r>
              <w:rPr>
                <w:rFonts w:hint="eastAsia" w:ascii="宋体" w:cs="Times New Roman"/>
                <w:sz w:val="18"/>
                <w:szCs w:val="18"/>
              </w:rPr>
              <w:t>-</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r>
              <w:rPr>
                <w:rFonts w:hint="eastAsia" w:ascii="宋体" w:cs="Times New Roman"/>
                <w:sz w:val="18"/>
                <w:szCs w:val="18"/>
              </w:rPr>
              <w:t>-</w:t>
            </w:r>
          </w:p>
        </w:tc>
        <w:tc>
          <w:tcPr>
            <w:tcW w:w="1418" w:type="dxa"/>
            <w:tcBorders>
              <w:left w:val="single" w:color="auto" w:sz="4" w:space="0"/>
            </w:tcBorders>
            <w:vAlign w:val="bottom"/>
          </w:tcPr>
          <w:p>
            <w:pPr>
              <w:ind w:right="-2" w:rightChars="-1"/>
              <w:jc w:val="center"/>
              <w:rPr>
                <w:rFonts w:ascii="宋体" w:cs="Times New Roman"/>
                <w:sz w:val="18"/>
                <w:szCs w:val="18"/>
              </w:rPr>
            </w:pPr>
            <w:r>
              <w:rPr>
                <w:rFonts w:hint="eastAsia" w:ascii="宋体" w:cs="Times New Roman"/>
                <w:sz w:val="18"/>
                <w:szCs w:val="18"/>
              </w:rPr>
              <w:t>-</w:t>
            </w:r>
          </w:p>
        </w:tc>
      </w:tr>
      <w:tr>
        <w:tblPrEx>
          <w:tblLayout w:type="fixed"/>
          <w:tblCellMar>
            <w:top w:w="0" w:type="dxa"/>
            <w:left w:w="108" w:type="dxa"/>
            <w:bottom w:w="0" w:type="dxa"/>
            <w:right w:w="108" w:type="dxa"/>
          </w:tblCellMar>
        </w:tblPrEx>
        <w:trPr>
          <w:trHeight w:val="259" w:hRule="atLeast"/>
        </w:trPr>
        <w:tc>
          <w:tcPr>
            <w:tcW w:w="3650" w:type="dxa"/>
            <w:tcBorders>
              <w:left w:val="nil"/>
              <w:right w:val="single" w:color="auto" w:sz="4" w:space="0"/>
            </w:tcBorders>
            <w:vAlign w:val="center"/>
          </w:tcPr>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1.完成中央财政专项扶贫资金</w:t>
            </w:r>
          </w:p>
        </w:tc>
        <w:tc>
          <w:tcPr>
            <w:tcW w:w="1134" w:type="dxa"/>
            <w:tcBorders>
              <w:left w:val="nil"/>
              <w:right w:val="single" w:color="auto" w:sz="4" w:space="0"/>
            </w:tcBorders>
            <w:vAlign w:val="bottom"/>
          </w:tcPr>
          <w:p>
            <w:pPr>
              <w:jc w:val="center"/>
              <w:rPr>
                <w:rFonts w:ascii="宋体" w:cs="Times New Roman"/>
                <w:sz w:val="18"/>
                <w:szCs w:val="18"/>
              </w:rPr>
            </w:pPr>
            <w:r>
              <w:rPr>
                <w:rFonts w:ascii="宋体" w:hAnsi="宋体" w:cs="宋体"/>
                <w:sz w:val="18"/>
                <w:szCs w:val="18"/>
              </w:rPr>
              <w:t>15</w:t>
            </w:r>
          </w:p>
        </w:tc>
        <w:tc>
          <w:tcPr>
            <w:tcW w:w="1306" w:type="dxa"/>
            <w:tcBorders>
              <w:left w:val="nil"/>
              <w:right w:val="single" w:color="auto" w:sz="4" w:space="0"/>
            </w:tcBorders>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万元</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650" w:type="dxa"/>
            <w:tcBorders>
              <w:left w:val="nil"/>
              <w:right w:val="single" w:color="auto" w:sz="4" w:space="0"/>
            </w:tcBorders>
            <w:vAlign w:val="center"/>
          </w:tcPr>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 xml:space="preserve">   配套资金</w:t>
            </w:r>
          </w:p>
        </w:tc>
        <w:tc>
          <w:tcPr>
            <w:tcW w:w="1134" w:type="dxa"/>
            <w:tcBorders>
              <w:left w:val="nil"/>
              <w:right w:val="single" w:color="auto" w:sz="4" w:space="0"/>
            </w:tcBorders>
            <w:vAlign w:val="bottom"/>
          </w:tcPr>
          <w:p>
            <w:pPr>
              <w:jc w:val="center"/>
              <w:rPr>
                <w:rFonts w:ascii="宋体" w:cs="Times New Roman"/>
                <w:sz w:val="18"/>
                <w:szCs w:val="18"/>
              </w:rPr>
            </w:pPr>
            <w:r>
              <w:rPr>
                <w:rFonts w:ascii="宋体" w:hAnsi="宋体" w:cs="宋体"/>
                <w:sz w:val="18"/>
                <w:szCs w:val="18"/>
              </w:rPr>
              <w:t>16</w:t>
            </w:r>
          </w:p>
        </w:tc>
        <w:tc>
          <w:tcPr>
            <w:tcW w:w="1306" w:type="dxa"/>
            <w:tcBorders>
              <w:left w:val="nil"/>
              <w:right w:val="single" w:color="auto" w:sz="4" w:space="0"/>
            </w:tcBorders>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万元</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650" w:type="dxa"/>
            <w:tcBorders>
              <w:left w:val="nil"/>
              <w:right w:val="single" w:color="auto" w:sz="4" w:space="0"/>
            </w:tcBorders>
            <w:vAlign w:val="center"/>
          </w:tcPr>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 xml:space="preserve">   已竣工项目个数</w:t>
            </w:r>
          </w:p>
        </w:tc>
        <w:tc>
          <w:tcPr>
            <w:tcW w:w="1134" w:type="dxa"/>
            <w:tcBorders>
              <w:left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17</w:t>
            </w:r>
          </w:p>
        </w:tc>
        <w:tc>
          <w:tcPr>
            <w:tcW w:w="1306" w:type="dxa"/>
            <w:tcBorders>
              <w:left w:val="nil"/>
              <w:right w:val="single" w:color="auto" w:sz="4" w:space="0"/>
            </w:tcBorders>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个</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650" w:type="dxa"/>
            <w:tcBorders>
              <w:left w:val="nil"/>
              <w:right w:val="single" w:color="auto" w:sz="4" w:space="0"/>
            </w:tcBorders>
            <w:vAlign w:val="center"/>
          </w:tcPr>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 xml:space="preserve">       其中：基础设施项目</w:t>
            </w:r>
          </w:p>
        </w:tc>
        <w:tc>
          <w:tcPr>
            <w:tcW w:w="1134" w:type="dxa"/>
            <w:tcBorders>
              <w:left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18</w:t>
            </w:r>
          </w:p>
        </w:tc>
        <w:tc>
          <w:tcPr>
            <w:tcW w:w="1306" w:type="dxa"/>
            <w:tcBorders>
              <w:left w:val="nil"/>
              <w:right w:val="single" w:color="auto" w:sz="4" w:space="0"/>
            </w:tcBorders>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个</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650" w:type="dxa"/>
            <w:tcBorders>
              <w:left w:val="nil"/>
              <w:right w:val="single" w:color="auto" w:sz="4" w:space="0"/>
            </w:tcBorders>
            <w:vAlign w:val="center"/>
          </w:tcPr>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 xml:space="preserve">             生产发展项目</w:t>
            </w:r>
          </w:p>
        </w:tc>
        <w:tc>
          <w:tcPr>
            <w:tcW w:w="1134" w:type="dxa"/>
            <w:tcBorders>
              <w:left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19</w:t>
            </w:r>
          </w:p>
        </w:tc>
        <w:tc>
          <w:tcPr>
            <w:tcW w:w="1306" w:type="dxa"/>
            <w:tcBorders>
              <w:left w:val="nil"/>
              <w:right w:val="single" w:color="auto" w:sz="4" w:space="0"/>
            </w:tcBorders>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个</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650" w:type="dxa"/>
            <w:tcBorders>
              <w:left w:val="nil"/>
              <w:right w:val="single" w:color="auto" w:sz="4" w:space="0"/>
            </w:tcBorders>
            <w:vAlign w:val="center"/>
          </w:tcPr>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2.完成中央以工代赈资金</w:t>
            </w:r>
          </w:p>
        </w:tc>
        <w:tc>
          <w:tcPr>
            <w:tcW w:w="1134" w:type="dxa"/>
            <w:tcBorders>
              <w:left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20</w:t>
            </w:r>
          </w:p>
        </w:tc>
        <w:tc>
          <w:tcPr>
            <w:tcW w:w="1306" w:type="dxa"/>
            <w:tcBorders>
              <w:left w:val="nil"/>
              <w:right w:val="single" w:color="auto" w:sz="4" w:space="0"/>
            </w:tcBorders>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万元</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650" w:type="dxa"/>
            <w:tcBorders>
              <w:left w:val="nil"/>
              <w:right w:val="single" w:color="auto" w:sz="4" w:space="0"/>
            </w:tcBorders>
            <w:vAlign w:val="center"/>
          </w:tcPr>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 xml:space="preserve">   配套资金</w:t>
            </w:r>
          </w:p>
        </w:tc>
        <w:tc>
          <w:tcPr>
            <w:tcW w:w="1134" w:type="dxa"/>
            <w:tcBorders>
              <w:left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21</w:t>
            </w:r>
          </w:p>
        </w:tc>
        <w:tc>
          <w:tcPr>
            <w:tcW w:w="1306" w:type="dxa"/>
            <w:tcBorders>
              <w:left w:val="nil"/>
              <w:right w:val="single" w:color="auto" w:sz="4" w:space="0"/>
            </w:tcBorders>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万元</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650" w:type="dxa"/>
            <w:tcBorders>
              <w:left w:val="nil"/>
              <w:right w:val="single" w:color="auto" w:sz="4" w:space="0"/>
            </w:tcBorders>
            <w:vAlign w:val="center"/>
          </w:tcPr>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 xml:space="preserve">   已竣工项目个数</w:t>
            </w:r>
          </w:p>
        </w:tc>
        <w:tc>
          <w:tcPr>
            <w:tcW w:w="1134" w:type="dxa"/>
            <w:tcBorders>
              <w:left w:val="nil"/>
              <w:right w:val="single" w:color="auto" w:sz="4" w:space="0"/>
            </w:tcBorders>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22</w:t>
            </w:r>
          </w:p>
        </w:tc>
        <w:tc>
          <w:tcPr>
            <w:tcW w:w="1306" w:type="dxa"/>
            <w:tcBorders>
              <w:left w:val="nil"/>
              <w:right w:val="single" w:color="auto" w:sz="4" w:space="0"/>
            </w:tcBorders>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个</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650" w:type="dxa"/>
            <w:tcBorders>
              <w:left w:val="nil"/>
              <w:right w:val="single" w:color="auto" w:sz="4" w:space="0"/>
            </w:tcBorders>
            <w:vAlign w:val="center"/>
          </w:tcPr>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3.列支管理费</w:t>
            </w:r>
          </w:p>
        </w:tc>
        <w:tc>
          <w:tcPr>
            <w:tcW w:w="1134" w:type="dxa"/>
            <w:tcBorders>
              <w:left w:val="nil"/>
              <w:right w:val="single" w:color="auto" w:sz="4" w:space="0"/>
            </w:tcBorders>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23</w:t>
            </w:r>
          </w:p>
        </w:tc>
        <w:tc>
          <w:tcPr>
            <w:tcW w:w="1306" w:type="dxa"/>
            <w:tcBorders>
              <w:left w:val="nil"/>
              <w:right w:val="single" w:color="auto" w:sz="4" w:space="0"/>
            </w:tcBorders>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万元</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650" w:type="dxa"/>
            <w:tcBorders>
              <w:left w:val="nil"/>
              <w:right w:val="single" w:color="auto" w:sz="4" w:space="0"/>
            </w:tcBorders>
            <w:vAlign w:val="center"/>
          </w:tcPr>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4.形成固定资产总额</w:t>
            </w:r>
          </w:p>
        </w:tc>
        <w:tc>
          <w:tcPr>
            <w:tcW w:w="1134" w:type="dxa"/>
            <w:tcBorders>
              <w:left w:val="nil"/>
              <w:right w:val="single" w:color="auto" w:sz="4" w:space="0"/>
            </w:tcBorders>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24</w:t>
            </w:r>
          </w:p>
        </w:tc>
        <w:tc>
          <w:tcPr>
            <w:tcW w:w="1306" w:type="dxa"/>
            <w:tcBorders>
              <w:left w:val="nil"/>
              <w:right w:val="single" w:color="auto" w:sz="4" w:space="0"/>
            </w:tcBorders>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万元</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650" w:type="dxa"/>
            <w:tcBorders>
              <w:left w:val="nil"/>
              <w:right w:val="single" w:color="auto" w:sz="4" w:space="0"/>
            </w:tcBorders>
            <w:vAlign w:val="center"/>
          </w:tcPr>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三、年末累计未竣工项目中央财政资金合计</w:t>
            </w:r>
          </w:p>
        </w:tc>
        <w:tc>
          <w:tcPr>
            <w:tcW w:w="1134" w:type="dxa"/>
            <w:tcBorders>
              <w:left w:val="nil"/>
              <w:right w:val="single" w:color="auto" w:sz="4" w:space="0"/>
            </w:tcBorders>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25</w:t>
            </w:r>
          </w:p>
        </w:tc>
        <w:tc>
          <w:tcPr>
            <w:tcW w:w="1306" w:type="dxa"/>
            <w:tcBorders>
              <w:left w:val="nil"/>
              <w:right w:val="single" w:color="auto" w:sz="4" w:space="0"/>
            </w:tcBorders>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万元</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650" w:type="dxa"/>
            <w:tcBorders>
              <w:left w:val="nil"/>
              <w:right w:val="single" w:color="auto" w:sz="4" w:space="0"/>
            </w:tcBorders>
            <w:vAlign w:val="center"/>
          </w:tcPr>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四、年末累计未竣工项目个数</w:t>
            </w:r>
          </w:p>
        </w:tc>
        <w:tc>
          <w:tcPr>
            <w:tcW w:w="1134" w:type="dxa"/>
            <w:tcBorders>
              <w:left w:val="nil"/>
              <w:right w:val="single" w:color="auto" w:sz="4" w:space="0"/>
            </w:tcBorders>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26</w:t>
            </w:r>
          </w:p>
        </w:tc>
        <w:tc>
          <w:tcPr>
            <w:tcW w:w="1306" w:type="dxa"/>
            <w:tcBorders>
              <w:left w:val="nil"/>
              <w:right w:val="single" w:color="auto" w:sz="4" w:space="0"/>
            </w:tcBorders>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个</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650" w:type="dxa"/>
            <w:tcBorders>
              <w:left w:val="nil"/>
              <w:right w:val="single" w:color="auto" w:sz="4" w:space="0"/>
            </w:tcBorders>
            <w:vAlign w:val="center"/>
          </w:tcPr>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五、其他项目投资</w:t>
            </w:r>
          </w:p>
        </w:tc>
        <w:tc>
          <w:tcPr>
            <w:tcW w:w="1134" w:type="dxa"/>
            <w:tcBorders>
              <w:left w:val="nil"/>
              <w:right w:val="single" w:color="auto" w:sz="4" w:space="0"/>
            </w:tcBorders>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27</w:t>
            </w:r>
          </w:p>
        </w:tc>
        <w:tc>
          <w:tcPr>
            <w:tcW w:w="1306" w:type="dxa"/>
            <w:tcBorders>
              <w:left w:val="nil"/>
              <w:right w:val="single" w:color="auto" w:sz="4" w:space="0"/>
            </w:tcBorders>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万元</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650" w:type="dxa"/>
            <w:tcBorders>
              <w:left w:val="nil"/>
              <w:right w:val="single" w:color="auto" w:sz="4" w:space="0"/>
            </w:tcBorders>
            <w:vAlign w:val="center"/>
          </w:tcPr>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1.财政资金</w:t>
            </w:r>
          </w:p>
        </w:tc>
        <w:tc>
          <w:tcPr>
            <w:tcW w:w="1134" w:type="dxa"/>
            <w:tcBorders>
              <w:left w:val="nil"/>
              <w:right w:val="single" w:color="auto" w:sz="4" w:space="0"/>
            </w:tcBorders>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28</w:t>
            </w:r>
          </w:p>
        </w:tc>
        <w:tc>
          <w:tcPr>
            <w:tcW w:w="1306" w:type="dxa"/>
            <w:tcBorders>
              <w:left w:val="nil"/>
              <w:right w:val="single" w:color="auto" w:sz="4" w:space="0"/>
            </w:tcBorders>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万元</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650" w:type="dxa"/>
            <w:tcBorders>
              <w:left w:val="nil"/>
              <w:bottom w:val="single" w:color="auto" w:sz="8" w:space="0"/>
              <w:right w:val="single" w:color="auto" w:sz="4" w:space="0"/>
            </w:tcBorders>
            <w:vAlign w:val="center"/>
          </w:tcPr>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2.社会投资</w:t>
            </w:r>
          </w:p>
        </w:tc>
        <w:tc>
          <w:tcPr>
            <w:tcW w:w="1134" w:type="dxa"/>
            <w:tcBorders>
              <w:left w:val="nil"/>
              <w:bottom w:val="single" w:color="auto" w:sz="8" w:space="0"/>
              <w:right w:val="single" w:color="auto" w:sz="4" w:space="0"/>
            </w:tcBorders>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29</w:t>
            </w:r>
          </w:p>
        </w:tc>
        <w:tc>
          <w:tcPr>
            <w:tcW w:w="1306" w:type="dxa"/>
            <w:tcBorders>
              <w:left w:val="nil"/>
              <w:bottom w:val="single" w:color="auto" w:sz="8" w:space="0"/>
              <w:right w:val="single" w:color="auto" w:sz="4" w:space="0"/>
            </w:tcBorders>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万元</w:t>
            </w:r>
          </w:p>
        </w:tc>
        <w:tc>
          <w:tcPr>
            <w:tcW w:w="1417" w:type="dxa"/>
            <w:tcBorders>
              <w:left w:val="single" w:color="auto" w:sz="4" w:space="0"/>
              <w:bottom w:val="single" w:color="auto" w:sz="8"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bottom w:val="single" w:color="auto" w:sz="8" w:space="0"/>
            </w:tcBorders>
            <w:vAlign w:val="bottom"/>
          </w:tcPr>
          <w:p>
            <w:pPr>
              <w:ind w:right="-2" w:rightChars="-1"/>
              <w:jc w:val="center"/>
              <w:rPr>
                <w:rFonts w:ascii="宋体" w:cs="Times New Roman"/>
                <w:sz w:val="18"/>
                <w:szCs w:val="18"/>
              </w:rPr>
            </w:pPr>
          </w:p>
        </w:tc>
      </w:tr>
    </w:tbl>
    <w:p>
      <w:pPr>
        <w:rPr>
          <w:rFonts w:ascii="宋体" w:hAnsi="宋体" w:cs="宋体"/>
          <w:sz w:val="18"/>
          <w:szCs w:val="18"/>
        </w:rPr>
      </w:pPr>
      <w:r>
        <w:rPr>
          <w:rFonts w:hint="eastAsia" w:ascii="宋体" w:hAnsi="宋体" w:cs="宋体"/>
          <w:sz w:val="18"/>
          <w:szCs w:val="18"/>
        </w:rPr>
        <w:t>单位负责人：                   统计负责人：     填表人：        报出日期：20   年  月   日</w:t>
      </w:r>
    </w:p>
    <w:p>
      <w:pPr>
        <w:rPr>
          <w:rFonts w:ascii="宋体" w:hAnsi="宋体" w:cs="宋体"/>
          <w:sz w:val="18"/>
          <w:szCs w:val="18"/>
        </w:rPr>
      </w:pPr>
      <w:r>
        <w:rPr>
          <w:rFonts w:hint="eastAsia" w:ascii="宋体" w:hAnsi="宋体" w:cs="宋体"/>
          <w:sz w:val="18"/>
          <w:szCs w:val="18"/>
        </w:rPr>
        <w:t>说明：如果当年无扶贫项目竣工（这里说的是全部竣工且通过审计和省级部门验收的项目），那么当年扶贫项目</w:t>
      </w:r>
    </w:p>
    <w:p>
      <w:pPr>
        <w:rPr>
          <w:rFonts w:ascii="宋体" w:hAnsi="宋体" w:cs="宋体"/>
          <w:sz w:val="18"/>
          <w:szCs w:val="18"/>
        </w:rPr>
      </w:pPr>
      <w:r>
        <w:rPr>
          <w:rFonts w:hint="eastAsia" w:ascii="宋体" w:hAnsi="宋体" w:cs="宋体"/>
          <w:sz w:val="18"/>
          <w:szCs w:val="18"/>
        </w:rPr>
        <w:t>资金、项目完成情况不填报；项目未进行验收，当年扶贫项目资金、项目完成情况无数据。</w:t>
      </w:r>
    </w:p>
    <w:p>
      <w:pPr>
        <w:rPr>
          <w:rFonts w:ascii="宋体" w:hAnsi="宋体" w:cs="宋体"/>
          <w:color w:val="000000"/>
          <w:kern w:val="0"/>
          <w:sz w:val="32"/>
          <w:szCs w:val="32"/>
          <w:lang w:bidi="ar"/>
        </w:rPr>
      </w:pPr>
    </w:p>
    <w:p>
      <w:pPr>
        <w:ind w:right="323" w:rightChars="154"/>
        <w:jc w:val="center"/>
        <w:rPr>
          <w:rFonts w:ascii="宋体" w:hAnsi="宋体" w:cs="宋体"/>
          <w:color w:val="000000"/>
          <w:kern w:val="0"/>
          <w:sz w:val="32"/>
          <w:szCs w:val="32"/>
          <w:lang w:bidi="ar"/>
        </w:rPr>
      </w:pPr>
      <w:r>
        <w:rPr>
          <w:rFonts w:hint="eastAsia" w:ascii="宋体" w:hAnsi="宋体" w:cs="宋体"/>
          <w:color w:val="000000"/>
          <w:kern w:val="0"/>
          <w:sz w:val="32"/>
          <w:szCs w:val="32"/>
          <w:lang w:bidi="ar"/>
        </w:rPr>
        <w:t>农场或职工扶贫项目受益情况表</w:t>
      </w:r>
    </w:p>
    <w:p>
      <w:pPr>
        <w:ind w:right="323" w:rightChars="154"/>
        <w:jc w:val="center"/>
        <w:rPr>
          <w:rFonts w:ascii="宋体" w:hAnsi="宋体" w:cs="宋体"/>
          <w:sz w:val="18"/>
          <w:szCs w:val="18"/>
        </w:rPr>
      </w:pPr>
    </w:p>
    <w:p>
      <w:pPr>
        <w:spacing w:line="240" w:lineRule="exact"/>
        <w:ind w:firstLine="6120" w:firstLineChars="3400"/>
        <w:rPr>
          <w:rFonts w:cs="宋体"/>
          <w:sz w:val="18"/>
          <w:szCs w:val="18"/>
        </w:rPr>
      </w:pPr>
      <w:r>
        <w:rPr>
          <w:rFonts w:hint="eastAsia" w:cs="宋体"/>
          <w:sz w:val="18"/>
          <w:szCs w:val="18"/>
        </w:rPr>
        <w:t>表</w:t>
      </w:r>
      <w:r>
        <w:rPr>
          <w:rFonts w:cs="宋体"/>
          <w:sz w:val="18"/>
          <w:szCs w:val="18"/>
        </w:rPr>
        <w:t xml:space="preserve">    </w:t>
      </w:r>
      <w:r>
        <w:rPr>
          <w:rFonts w:hint="eastAsia" w:cs="宋体"/>
          <w:sz w:val="18"/>
          <w:szCs w:val="18"/>
        </w:rPr>
        <w:t>号：垦贫年6表</w:t>
      </w:r>
    </w:p>
    <w:p>
      <w:pPr>
        <w:spacing w:line="240" w:lineRule="exact"/>
        <w:ind w:firstLine="6120" w:firstLineChars="3400"/>
        <w:rPr>
          <w:rFonts w:cs="宋体"/>
          <w:sz w:val="18"/>
          <w:szCs w:val="18"/>
        </w:rPr>
      </w:pPr>
      <w:r>
        <w:rPr>
          <w:rFonts w:hint="eastAsia" w:cs="宋体"/>
          <w:sz w:val="18"/>
          <w:szCs w:val="18"/>
        </w:rPr>
        <w:t>制定机关：农业农村部</w:t>
      </w:r>
    </w:p>
    <w:p>
      <w:pPr>
        <w:spacing w:line="240" w:lineRule="exact"/>
        <w:ind w:firstLine="6120" w:firstLineChars="3400"/>
        <w:rPr>
          <w:rFonts w:cs="宋体"/>
          <w:sz w:val="18"/>
          <w:szCs w:val="18"/>
        </w:rPr>
      </w:pPr>
      <w:r>
        <w:rPr>
          <w:rFonts w:hint="eastAsia" w:cs="宋体"/>
          <w:sz w:val="18"/>
          <w:szCs w:val="18"/>
        </w:rPr>
        <w:t xml:space="preserve">批准机关：国家统计局 </w:t>
      </w:r>
    </w:p>
    <w:p>
      <w:pPr>
        <w:spacing w:line="240" w:lineRule="exact"/>
        <w:ind w:firstLine="6120" w:firstLineChars="3400"/>
        <w:rPr>
          <w:rFonts w:cs="宋体"/>
          <w:sz w:val="18"/>
          <w:szCs w:val="18"/>
        </w:rPr>
      </w:pPr>
      <w:r>
        <w:rPr>
          <w:rFonts w:hint="eastAsia" w:cs="宋体"/>
          <w:sz w:val="18"/>
          <w:szCs w:val="18"/>
        </w:rPr>
        <w:t>批准文号：</w:t>
      </w:r>
      <w:r>
        <w:rPr>
          <w:rFonts w:hint="eastAsia" w:cs="宋体"/>
          <w:sz w:val="15"/>
          <w:szCs w:val="15"/>
        </w:rPr>
        <w:t>国统制[20</w:t>
      </w:r>
      <w:r>
        <w:rPr>
          <w:rFonts w:hint="eastAsia" w:cs="宋体"/>
          <w:sz w:val="15"/>
          <w:szCs w:val="15"/>
          <w:lang w:val="en-US" w:eastAsia="zh-CN"/>
        </w:rPr>
        <w:t>19</w:t>
      </w:r>
      <w:r>
        <w:rPr>
          <w:rFonts w:hint="eastAsia" w:cs="宋体"/>
          <w:sz w:val="15"/>
          <w:szCs w:val="15"/>
        </w:rPr>
        <w:t>]</w:t>
      </w:r>
      <w:r>
        <w:rPr>
          <w:rFonts w:hint="eastAsia" w:cs="宋体"/>
          <w:sz w:val="15"/>
          <w:szCs w:val="15"/>
          <w:lang w:val="en-US" w:eastAsia="zh-CN"/>
        </w:rPr>
        <w:t>161号</w:t>
      </w:r>
    </w:p>
    <w:p>
      <w:pPr>
        <w:spacing w:line="240" w:lineRule="exact"/>
        <w:ind w:firstLine="6120" w:firstLineChars="3400"/>
        <w:rPr>
          <w:rFonts w:cs="宋体"/>
          <w:sz w:val="18"/>
          <w:szCs w:val="18"/>
        </w:rPr>
      </w:pPr>
      <w:r>
        <w:rPr>
          <w:rFonts w:hint="eastAsia" w:cs="宋体"/>
          <w:sz w:val="18"/>
          <w:szCs w:val="18"/>
        </w:rPr>
        <w:t>有效期至：</w:t>
      </w:r>
      <w:r>
        <w:rPr>
          <w:rFonts w:hint="eastAsia" w:cs="宋体"/>
          <w:sz w:val="18"/>
          <w:szCs w:val="18"/>
          <w:lang w:val="en-US" w:eastAsia="zh-CN"/>
        </w:rPr>
        <w:t>2022</w:t>
      </w:r>
      <w:r>
        <w:rPr>
          <w:rFonts w:cs="宋体"/>
          <w:sz w:val="18"/>
          <w:szCs w:val="18"/>
        </w:rPr>
        <w:t>年</w:t>
      </w:r>
      <w:r>
        <w:rPr>
          <w:rFonts w:hint="eastAsia" w:cs="宋体"/>
          <w:sz w:val="18"/>
          <w:szCs w:val="18"/>
          <w:lang w:val="en-US" w:eastAsia="zh-CN"/>
        </w:rPr>
        <w:t>11</w:t>
      </w:r>
      <w:r>
        <w:rPr>
          <w:rFonts w:cs="宋体"/>
          <w:sz w:val="18"/>
          <w:szCs w:val="18"/>
        </w:rPr>
        <w:t xml:space="preserve"> 月</w:t>
      </w:r>
    </w:p>
    <w:p>
      <w:pPr>
        <w:rPr>
          <w:rFonts w:ascii="宋体" w:hAnsi="宋体" w:cs="宋体"/>
          <w:sz w:val="18"/>
          <w:szCs w:val="18"/>
        </w:rPr>
      </w:pPr>
      <w:r>
        <w:rPr>
          <w:rFonts w:hint="eastAsia" w:cs="宋体"/>
          <w:sz w:val="18"/>
          <w:szCs w:val="18"/>
        </w:rPr>
        <w:t xml:space="preserve">填报单位：                                 20   年                 </w:t>
      </w:r>
    </w:p>
    <w:tbl>
      <w:tblPr>
        <w:tblStyle w:val="3"/>
        <w:tblW w:w="8925" w:type="dxa"/>
        <w:tblInd w:w="2" w:type="dxa"/>
        <w:tblLayout w:type="fixed"/>
        <w:tblCellMar>
          <w:top w:w="0" w:type="dxa"/>
          <w:left w:w="108" w:type="dxa"/>
          <w:bottom w:w="0" w:type="dxa"/>
          <w:right w:w="108" w:type="dxa"/>
        </w:tblCellMar>
      </w:tblPr>
      <w:tblGrid>
        <w:gridCol w:w="3508"/>
        <w:gridCol w:w="1007"/>
        <w:gridCol w:w="1575"/>
        <w:gridCol w:w="1417"/>
        <w:gridCol w:w="1418"/>
      </w:tblGrid>
      <w:tr>
        <w:tblPrEx>
          <w:tblLayout w:type="fixed"/>
          <w:tblCellMar>
            <w:top w:w="0" w:type="dxa"/>
            <w:left w:w="108" w:type="dxa"/>
            <w:bottom w:w="0" w:type="dxa"/>
            <w:right w:w="108" w:type="dxa"/>
          </w:tblCellMar>
        </w:tblPrEx>
        <w:trPr>
          <w:trHeight w:val="360" w:hRule="atLeast"/>
        </w:trPr>
        <w:tc>
          <w:tcPr>
            <w:tcW w:w="3508" w:type="dxa"/>
            <w:tcBorders>
              <w:top w:val="single" w:color="auto" w:sz="8" w:space="0"/>
              <w:left w:val="nil"/>
              <w:bottom w:val="single" w:color="auto" w:sz="4" w:space="0"/>
              <w:right w:val="single" w:color="000000" w:sz="4" w:space="0"/>
            </w:tcBorders>
            <w:vAlign w:val="bottom"/>
          </w:tcPr>
          <w:p>
            <w:pPr>
              <w:widowControl/>
              <w:jc w:val="center"/>
              <w:rPr>
                <w:rFonts w:ascii="宋体" w:cs="Times New Roman"/>
                <w:kern w:val="0"/>
                <w:sz w:val="18"/>
                <w:szCs w:val="18"/>
              </w:rPr>
            </w:pPr>
            <w:r>
              <w:rPr>
                <w:rFonts w:hint="eastAsia" w:ascii="宋体" w:hAnsi="宋体" w:cs="宋体"/>
                <w:kern w:val="0"/>
                <w:sz w:val="18"/>
                <w:szCs w:val="18"/>
              </w:rPr>
              <w:t>指标名称</w:t>
            </w:r>
          </w:p>
        </w:tc>
        <w:tc>
          <w:tcPr>
            <w:tcW w:w="1007" w:type="dxa"/>
            <w:tcBorders>
              <w:top w:val="single" w:color="auto" w:sz="8" w:space="0"/>
              <w:left w:val="nil"/>
              <w:bottom w:val="single" w:color="auto" w:sz="4" w:space="0"/>
              <w:right w:val="single" w:color="auto" w:sz="4" w:space="0"/>
            </w:tcBorders>
            <w:vAlign w:val="bottom"/>
          </w:tcPr>
          <w:p>
            <w:pPr>
              <w:widowControl/>
              <w:jc w:val="center"/>
              <w:rPr>
                <w:rFonts w:ascii="宋体" w:cs="Times New Roman"/>
                <w:kern w:val="0"/>
                <w:sz w:val="18"/>
                <w:szCs w:val="18"/>
              </w:rPr>
            </w:pPr>
            <w:r>
              <w:rPr>
                <w:rFonts w:hint="eastAsia" w:ascii="宋体" w:hAnsi="宋体" w:cs="宋体"/>
                <w:kern w:val="0"/>
                <w:sz w:val="18"/>
                <w:szCs w:val="18"/>
              </w:rPr>
              <w:t>代码</w:t>
            </w:r>
          </w:p>
        </w:tc>
        <w:tc>
          <w:tcPr>
            <w:tcW w:w="1575" w:type="dxa"/>
            <w:tcBorders>
              <w:top w:val="single" w:color="auto" w:sz="8" w:space="0"/>
              <w:left w:val="nil"/>
              <w:bottom w:val="single" w:color="auto" w:sz="4" w:space="0"/>
              <w:right w:val="single" w:color="auto" w:sz="4" w:space="0"/>
            </w:tcBorders>
            <w:vAlign w:val="bottom"/>
          </w:tcPr>
          <w:p>
            <w:pPr>
              <w:widowControl/>
              <w:jc w:val="center"/>
              <w:rPr>
                <w:rFonts w:ascii="宋体" w:cs="Times New Roman"/>
                <w:kern w:val="0"/>
                <w:sz w:val="18"/>
                <w:szCs w:val="18"/>
              </w:rPr>
            </w:pPr>
            <w:r>
              <w:rPr>
                <w:rFonts w:hint="eastAsia" w:ascii="宋体" w:hAnsi="宋体" w:cs="宋体"/>
                <w:kern w:val="0"/>
                <w:sz w:val="18"/>
                <w:szCs w:val="18"/>
              </w:rPr>
              <w:t>计量单位</w:t>
            </w:r>
          </w:p>
        </w:tc>
        <w:tc>
          <w:tcPr>
            <w:tcW w:w="1417" w:type="dxa"/>
            <w:tcBorders>
              <w:top w:val="single" w:color="auto" w:sz="8" w:space="0"/>
              <w:left w:val="single" w:color="auto" w:sz="4" w:space="0"/>
              <w:bottom w:val="single" w:color="auto" w:sz="4" w:space="0"/>
              <w:right w:val="single" w:color="auto" w:sz="4" w:space="0"/>
            </w:tcBorders>
            <w:vAlign w:val="bottom"/>
          </w:tcPr>
          <w:p>
            <w:pPr>
              <w:jc w:val="center"/>
              <w:rPr>
                <w:rFonts w:ascii="宋体" w:cs="Times New Roman"/>
                <w:kern w:val="0"/>
                <w:sz w:val="18"/>
                <w:szCs w:val="18"/>
              </w:rPr>
            </w:pPr>
            <w:r>
              <w:rPr>
                <w:rFonts w:hint="eastAsia" w:ascii="宋体" w:hAnsi="宋体" w:cs="宋体"/>
                <w:kern w:val="0"/>
                <w:sz w:val="18"/>
                <w:szCs w:val="18"/>
              </w:rPr>
              <w:t>本期数</w:t>
            </w:r>
          </w:p>
        </w:tc>
        <w:tc>
          <w:tcPr>
            <w:tcW w:w="1418" w:type="dxa"/>
            <w:tcBorders>
              <w:top w:val="single" w:color="auto" w:sz="8" w:space="0"/>
              <w:left w:val="single" w:color="auto" w:sz="4" w:space="0"/>
              <w:bottom w:val="single" w:color="auto" w:sz="4" w:space="0"/>
              <w:right w:val="nil"/>
            </w:tcBorders>
            <w:vAlign w:val="bottom"/>
          </w:tcPr>
          <w:p>
            <w:pPr>
              <w:jc w:val="center"/>
              <w:rPr>
                <w:rFonts w:ascii="宋体" w:cs="Times New Roman"/>
                <w:kern w:val="0"/>
                <w:sz w:val="18"/>
                <w:szCs w:val="18"/>
              </w:rPr>
            </w:pPr>
            <w:r>
              <w:rPr>
                <w:rFonts w:hint="eastAsia" w:ascii="宋体" w:hAnsi="宋体" w:cs="宋体"/>
                <w:kern w:val="0"/>
                <w:sz w:val="18"/>
                <w:szCs w:val="18"/>
              </w:rPr>
              <w:t>去年同期</w:t>
            </w:r>
          </w:p>
        </w:tc>
      </w:tr>
      <w:tr>
        <w:tblPrEx>
          <w:tblLayout w:type="fixed"/>
          <w:tblCellMar>
            <w:top w:w="0" w:type="dxa"/>
            <w:left w:w="108" w:type="dxa"/>
            <w:bottom w:w="0" w:type="dxa"/>
            <w:right w:w="108" w:type="dxa"/>
          </w:tblCellMar>
        </w:tblPrEx>
        <w:trPr>
          <w:trHeight w:val="330" w:hRule="atLeast"/>
        </w:trPr>
        <w:tc>
          <w:tcPr>
            <w:tcW w:w="3508" w:type="dxa"/>
            <w:tcBorders>
              <w:top w:val="single" w:color="auto" w:sz="4" w:space="0"/>
              <w:left w:val="nil"/>
              <w:bottom w:val="single" w:color="auto" w:sz="4" w:space="0"/>
              <w:right w:val="single" w:color="000000" w:sz="4" w:space="0"/>
            </w:tcBorders>
            <w:vAlign w:val="bottom"/>
          </w:tcPr>
          <w:p>
            <w:pPr>
              <w:widowControl/>
              <w:jc w:val="center"/>
              <w:rPr>
                <w:rFonts w:ascii="宋体" w:cs="Times New Roman"/>
                <w:kern w:val="0"/>
                <w:sz w:val="18"/>
                <w:szCs w:val="18"/>
              </w:rPr>
            </w:pPr>
            <w:r>
              <w:rPr>
                <w:rFonts w:hint="eastAsia" w:ascii="宋体" w:hAnsi="宋体" w:cs="宋体"/>
                <w:kern w:val="0"/>
                <w:sz w:val="18"/>
                <w:szCs w:val="18"/>
              </w:rPr>
              <w:t>甲</w:t>
            </w:r>
          </w:p>
        </w:tc>
        <w:tc>
          <w:tcPr>
            <w:tcW w:w="1007" w:type="dxa"/>
            <w:tcBorders>
              <w:top w:val="single" w:color="auto" w:sz="4" w:space="0"/>
              <w:left w:val="nil"/>
              <w:bottom w:val="single" w:color="auto" w:sz="4" w:space="0"/>
              <w:right w:val="single" w:color="auto" w:sz="4" w:space="0"/>
            </w:tcBorders>
            <w:vAlign w:val="bottom"/>
          </w:tcPr>
          <w:p>
            <w:pPr>
              <w:widowControl/>
              <w:jc w:val="center"/>
              <w:rPr>
                <w:rFonts w:ascii="宋体" w:cs="Times New Roman"/>
                <w:kern w:val="0"/>
                <w:sz w:val="18"/>
                <w:szCs w:val="18"/>
              </w:rPr>
            </w:pPr>
            <w:r>
              <w:rPr>
                <w:rFonts w:hint="eastAsia" w:ascii="宋体" w:hAnsi="宋体" w:cs="宋体"/>
                <w:kern w:val="0"/>
                <w:sz w:val="18"/>
                <w:szCs w:val="18"/>
              </w:rPr>
              <w:t>乙</w:t>
            </w:r>
          </w:p>
        </w:tc>
        <w:tc>
          <w:tcPr>
            <w:tcW w:w="1575" w:type="dxa"/>
            <w:tcBorders>
              <w:top w:val="single" w:color="auto" w:sz="4" w:space="0"/>
              <w:left w:val="nil"/>
              <w:bottom w:val="single" w:color="auto" w:sz="4" w:space="0"/>
              <w:right w:val="single" w:color="auto" w:sz="4" w:space="0"/>
            </w:tcBorders>
            <w:vAlign w:val="bottom"/>
          </w:tcPr>
          <w:p>
            <w:pPr>
              <w:widowControl/>
              <w:jc w:val="center"/>
              <w:rPr>
                <w:rFonts w:ascii="宋体" w:cs="Times New Roman"/>
                <w:kern w:val="0"/>
                <w:sz w:val="18"/>
                <w:szCs w:val="18"/>
              </w:rPr>
            </w:pPr>
            <w:r>
              <w:rPr>
                <w:rFonts w:hint="eastAsia" w:ascii="宋体" w:hAnsi="宋体" w:cs="宋体"/>
                <w:kern w:val="0"/>
                <w:sz w:val="18"/>
                <w:szCs w:val="18"/>
              </w:rPr>
              <w:t>丙</w:t>
            </w:r>
          </w:p>
        </w:tc>
        <w:tc>
          <w:tcPr>
            <w:tcW w:w="1417" w:type="dxa"/>
            <w:tcBorders>
              <w:top w:val="single" w:color="auto" w:sz="4" w:space="0"/>
              <w:left w:val="single" w:color="auto" w:sz="4" w:space="0"/>
              <w:bottom w:val="single" w:color="auto" w:sz="4" w:space="0"/>
              <w:right w:val="single" w:color="auto" w:sz="4" w:space="0"/>
            </w:tcBorders>
            <w:vAlign w:val="bottom"/>
          </w:tcPr>
          <w:p>
            <w:pPr>
              <w:widowControl/>
              <w:jc w:val="center"/>
              <w:rPr>
                <w:rFonts w:ascii="宋体" w:cs="Times New Roman"/>
                <w:kern w:val="0"/>
                <w:sz w:val="18"/>
                <w:szCs w:val="18"/>
              </w:rPr>
            </w:pPr>
            <w:r>
              <w:rPr>
                <w:rFonts w:ascii="宋体" w:hAnsi="宋体" w:cs="宋体"/>
                <w:kern w:val="0"/>
                <w:sz w:val="18"/>
                <w:szCs w:val="18"/>
              </w:rPr>
              <w:t>1</w:t>
            </w:r>
          </w:p>
        </w:tc>
        <w:tc>
          <w:tcPr>
            <w:tcW w:w="1418" w:type="dxa"/>
            <w:tcBorders>
              <w:top w:val="single" w:color="auto" w:sz="4" w:space="0"/>
              <w:left w:val="single" w:color="auto" w:sz="4" w:space="0"/>
              <w:bottom w:val="single" w:color="auto" w:sz="4" w:space="0"/>
              <w:right w:val="nil"/>
            </w:tcBorders>
            <w:vAlign w:val="bottom"/>
          </w:tcPr>
          <w:p>
            <w:pPr>
              <w:widowControl/>
              <w:jc w:val="center"/>
              <w:rPr>
                <w:rFonts w:ascii="宋体" w:cs="Times New Roman"/>
                <w:kern w:val="0"/>
                <w:sz w:val="18"/>
                <w:szCs w:val="18"/>
              </w:rPr>
            </w:pPr>
            <w:r>
              <w:rPr>
                <w:rFonts w:ascii="宋体" w:hAnsi="宋体" w:cs="宋体"/>
                <w:kern w:val="0"/>
                <w:sz w:val="18"/>
                <w:szCs w:val="18"/>
              </w:rPr>
              <w:t>2</w:t>
            </w:r>
          </w:p>
        </w:tc>
      </w:tr>
      <w:tr>
        <w:tblPrEx>
          <w:tblLayout w:type="fixed"/>
          <w:tblCellMar>
            <w:top w:w="0" w:type="dxa"/>
            <w:left w:w="108" w:type="dxa"/>
            <w:bottom w:w="0" w:type="dxa"/>
            <w:right w:w="108" w:type="dxa"/>
          </w:tblCellMar>
        </w:tblPrEx>
        <w:trPr>
          <w:trHeight w:val="259" w:hRule="atLeast"/>
        </w:trPr>
        <w:tc>
          <w:tcPr>
            <w:tcW w:w="3508" w:type="dxa"/>
            <w:tcBorders>
              <w:top w:val="single" w:color="auto" w:sz="4" w:space="0"/>
              <w:left w:val="nil"/>
              <w:bottom w:val="nil"/>
              <w:right w:val="single" w:color="auto" w:sz="4" w:space="0"/>
            </w:tcBorders>
            <w:vAlign w:val="center"/>
          </w:tcPr>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一、农场或职工受益情况</w:t>
            </w:r>
          </w:p>
        </w:tc>
        <w:tc>
          <w:tcPr>
            <w:tcW w:w="1007" w:type="dxa"/>
            <w:tcBorders>
              <w:top w:val="nil"/>
              <w:left w:val="nil"/>
              <w:bottom w:val="nil"/>
              <w:right w:val="single" w:color="auto" w:sz="4" w:space="0"/>
            </w:tcBorders>
            <w:vAlign w:val="bottom"/>
          </w:tcPr>
          <w:p>
            <w:pPr>
              <w:ind w:right="-2" w:rightChars="-1"/>
              <w:jc w:val="center"/>
              <w:rPr>
                <w:rFonts w:ascii="宋体" w:cs="Times New Roman"/>
                <w:sz w:val="18"/>
                <w:szCs w:val="18"/>
              </w:rPr>
            </w:pPr>
            <w:r>
              <w:rPr>
                <w:rFonts w:hint="eastAsia" w:ascii="宋体" w:cs="Times New Roman"/>
                <w:sz w:val="18"/>
                <w:szCs w:val="18"/>
              </w:rPr>
              <w:t>-</w:t>
            </w:r>
          </w:p>
        </w:tc>
        <w:tc>
          <w:tcPr>
            <w:tcW w:w="1575" w:type="dxa"/>
            <w:tcBorders>
              <w:top w:val="single" w:color="auto" w:sz="4" w:space="0"/>
              <w:left w:val="nil"/>
              <w:bottom w:val="nil"/>
              <w:right w:val="single" w:color="auto" w:sz="4" w:space="0"/>
            </w:tcBorders>
            <w:vAlign w:val="bottom"/>
          </w:tcPr>
          <w:p>
            <w:pPr>
              <w:ind w:right="-2" w:rightChars="-1"/>
              <w:jc w:val="center"/>
              <w:rPr>
                <w:rFonts w:ascii="宋体" w:cs="Times New Roman"/>
                <w:sz w:val="18"/>
                <w:szCs w:val="18"/>
              </w:rPr>
            </w:pPr>
            <w:r>
              <w:rPr>
                <w:rFonts w:hint="eastAsia" w:ascii="宋体" w:cs="Times New Roman"/>
                <w:sz w:val="18"/>
                <w:szCs w:val="18"/>
              </w:rPr>
              <w:t>-</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r>
              <w:rPr>
                <w:rFonts w:hint="eastAsia" w:ascii="宋体" w:cs="Times New Roman"/>
                <w:sz w:val="18"/>
                <w:szCs w:val="18"/>
              </w:rPr>
              <w:t>-</w:t>
            </w:r>
          </w:p>
        </w:tc>
        <w:tc>
          <w:tcPr>
            <w:tcW w:w="1418" w:type="dxa"/>
            <w:tcBorders>
              <w:left w:val="single" w:color="auto" w:sz="4" w:space="0"/>
            </w:tcBorders>
            <w:vAlign w:val="bottom"/>
          </w:tcPr>
          <w:p>
            <w:pPr>
              <w:ind w:right="-2" w:rightChars="-1"/>
              <w:jc w:val="center"/>
              <w:rPr>
                <w:rFonts w:ascii="宋体" w:cs="Times New Roman"/>
                <w:sz w:val="18"/>
                <w:szCs w:val="18"/>
              </w:rPr>
            </w:pPr>
            <w:r>
              <w:rPr>
                <w:rFonts w:hint="eastAsia" w:ascii="宋体" w:cs="Times New Roman"/>
                <w:sz w:val="18"/>
                <w:szCs w:val="18"/>
              </w:rPr>
              <w:t>-</w:t>
            </w:r>
          </w:p>
        </w:tc>
      </w:tr>
      <w:tr>
        <w:tblPrEx>
          <w:tblLayout w:type="fixed"/>
          <w:tblCellMar>
            <w:top w:w="0" w:type="dxa"/>
            <w:left w:w="108" w:type="dxa"/>
            <w:bottom w:w="0" w:type="dxa"/>
            <w:right w:w="108" w:type="dxa"/>
          </w:tblCellMar>
        </w:tblPrEx>
        <w:trPr>
          <w:trHeight w:val="259" w:hRule="atLeast"/>
        </w:trPr>
        <w:tc>
          <w:tcPr>
            <w:tcW w:w="3508" w:type="dxa"/>
            <w:tcBorders>
              <w:top w:val="nil"/>
              <w:left w:val="nil"/>
              <w:bottom w:val="nil"/>
              <w:right w:val="single" w:color="auto" w:sz="4" w:space="0"/>
            </w:tcBorders>
            <w:vAlign w:val="center"/>
          </w:tcPr>
          <w:p>
            <w:pPr>
              <w:widowControl/>
              <w:ind w:firstLine="180" w:firstLineChars="100"/>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改造中低产田后增加农作物产量</w:t>
            </w:r>
          </w:p>
        </w:tc>
        <w:tc>
          <w:tcPr>
            <w:tcW w:w="1007" w:type="dxa"/>
            <w:tcBorders>
              <w:top w:val="nil"/>
              <w:left w:val="nil"/>
              <w:bottom w:val="nil"/>
              <w:right w:val="single" w:color="auto" w:sz="4" w:space="0"/>
            </w:tcBorders>
            <w:vAlign w:val="center"/>
          </w:tcPr>
          <w:p>
            <w:pPr>
              <w:widowControl/>
              <w:jc w:val="center"/>
              <w:textAlignment w:val="center"/>
              <w:rPr>
                <w:rFonts w:ascii="宋体" w:hAnsi="宋体" w:cs="宋体"/>
                <w:b/>
                <w:color w:val="000000"/>
                <w:sz w:val="18"/>
                <w:szCs w:val="18"/>
              </w:rPr>
            </w:pPr>
            <w:r>
              <w:rPr>
                <w:rFonts w:hint="eastAsia" w:ascii="宋体" w:hAnsi="宋体" w:cs="宋体"/>
                <w:color w:val="000000"/>
                <w:kern w:val="0"/>
                <w:sz w:val="18"/>
                <w:szCs w:val="18"/>
                <w:lang w:bidi="ar"/>
              </w:rPr>
              <w:t xml:space="preserve">1 </w:t>
            </w:r>
          </w:p>
        </w:tc>
        <w:tc>
          <w:tcPr>
            <w:tcW w:w="1575" w:type="dxa"/>
            <w:tcBorders>
              <w:top w:val="nil"/>
              <w:left w:val="nil"/>
              <w:bottom w:val="nil"/>
              <w:right w:val="single" w:color="auto" w:sz="4" w:space="0"/>
            </w:tcBorders>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吨</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508" w:type="dxa"/>
            <w:tcBorders>
              <w:top w:val="nil"/>
              <w:left w:val="nil"/>
              <w:right w:val="single" w:color="auto" w:sz="4" w:space="0"/>
            </w:tcBorders>
            <w:vAlign w:val="center"/>
          </w:tcPr>
          <w:p>
            <w:pPr>
              <w:widowControl/>
              <w:ind w:firstLine="180" w:firstLineChars="100"/>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排、灌配套后增加作物产量</w:t>
            </w:r>
          </w:p>
        </w:tc>
        <w:tc>
          <w:tcPr>
            <w:tcW w:w="1007" w:type="dxa"/>
            <w:tcBorders>
              <w:top w:val="nil"/>
              <w:left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2 </w:t>
            </w:r>
          </w:p>
        </w:tc>
        <w:tc>
          <w:tcPr>
            <w:tcW w:w="1575" w:type="dxa"/>
            <w:tcBorders>
              <w:top w:val="nil"/>
              <w:left w:val="nil"/>
              <w:right w:val="single" w:color="auto" w:sz="4" w:space="0"/>
            </w:tcBorders>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吨</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508" w:type="dxa"/>
            <w:tcBorders>
              <w:top w:val="nil"/>
              <w:left w:val="nil"/>
              <w:right w:val="single" w:color="auto" w:sz="4" w:space="0"/>
            </w:tcBorders>
            <w:vAlign w:val="center"/>
          </w:tcPr>
          <w:p>
            <w:pPr>
              <w:widowControl/>
              <w:ind w:firstLine="180" w:firstLineChars="100"/>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建水泥晒场后减少粮食损失</w:t>
            </w:r>
          </w:p>
        </w:tc>
        <w:tc>
          <w:tcPr>
            <w:tcW w:w="1007" w:type="dxa"/>
            <w:tcBorders>
              <w:top w:val="nil"/>
              <w:left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3 </w:t>
            </w:r>
          </w:p>
        </w:tc>
        <w:tc>
          <w:tcPr>
            <w:tcW w:w="1575" w:type="dxa"/>
            <w:tcBorders>
              <w:top w:val="nil"/>
              <w:left w:val="nil"/>
              <w:right w:val="single" w:color="auto" w:sz="4" w:space="0"/>
            </w:tcBorders>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吨</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508" w:type="dxa"/>
            <w:tcBorders>
              <w:left w:val="nil"/>
              <w:bottom w:val="nil"/>
              <w:right w:val="single" w:color="auto" w:sz="4" w:space="0"/>
            </w:tcBorders>
            <w:vAlign w:val="center"/>
          </w:tcPr>
          <w:p>
            <w:pPr>
              <w:widowControl/>
              <w:ind w:firstLine="180" w:firstLineChars="100"/>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新增粮食仓储能力</w:t>
            </w:r>
          </w:p>
        </w:tc>
        <w:tc>
          <w:tcPr>
            <w:tcW w:w="1007"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4 </w:t>
            </w:r>
          </w:p>
        </w:tc>
        <w:tc>
          <w:tcPr>
            <w:tcW w:w="1575" w:type="dxa"/>
            <w:tcBorders>
              <w:left w:val="nil"/>
              <w:bottom w:val="nil"/>
              <w:right w:val="single" w:color="auto" w:sz="4" w:space="0"/>
            </w:tcBorders>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吨</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508" w:type="dxa"/>
            <w:tcBorders>
              <w:left w:val="nil"/>
              <w:bottom w:val="nil"/>
              <w:right w:val="single" w:color="auto" w:sz="4" w:space="0"/>
            </w:tcBorders>
            <w:vAlign w:val="center"/>
          </w:tcPr>
          <w:p>
            <w:pPr>
              <w:widowControl/>
              <w:ind w:firstLine="180" w:firstLineChars="100"/>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危房改造后改善居住条件人口</w:t>
            </w:r>
          </w:p>
        </w:tc>
        <w:tc>
          <w:tcPr>
            <w:tcW w:w="1007"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5 </w:t>
            </w:r>
          </w:p>
        </w:tc>
        <w:tc>
          <w:tcPr>
            <w:tcW w:w="1575" w:type="dxa"/>
            <w:tcBorders>
              <w:left w:val="nil"/>
              <w:bottom w:val="nil"/>
              <w:right w:val="single" w:color="auto" w:sz="4" w:space="0"/>
            </w:tcBorders>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人</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508" w:type="dxa"/>
            <w:tcBorders>
              <w:left w:val="nil"/>
              <w:bottom w:val="nil"/>
              <w:right w:val="single" w:color="auto" w:sz="4" w:space="0"/>
            </w:tcBorders>
            <w:vAlign w:val="center"/>
          </w:tcPr>
          <w:p>
            <w:pPr>
              <w:widowControl/>
              <w:ind w:firstLine="180" w:firstLineChars="100"/>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解决通电问题后受益人口数</w:t>
            </w:r>
          </w:p>
        </w:tc>
        <w:tc>
          <w:tcPr>
            <w:tcW w:w="1007"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6 </w:t>
            </w:r>
          </w:p>
        </w:tc>
        <w:tc>
          <w:tcPr>
            <w:tcW w:w="1575" w:type="dxa"/>
            <w:tcBorders>
              <w:left w:val="nil"/>
              <w:bottom w:val="nil"/>
              <w:right w:val="single" w:color="auto" w:sz="4" w:space="0"/>
            </w:tcBorders>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人</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508" w:type="dxa"/>
            <w:tcBorders>
              <w:left w:val="nil"/>
              <w:bottom w:val="nil"/>
              <w:right w:val="single" w:color="auto" w:sz="4" w:space="0"/>
            </w:tcBorders>
            <w:vAlign w:val="center"/>
          </w:tcPr>
          <w:p>
            <w:pPr>
              <w:widowControl/>
              <w:ind w:firstLine="180" w:firstLineChars="100"/>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解决不符合生活饮用水卫生标准人数</w:t>
            </w:r>
          </w:p>
        </w:tc>
        <w:tc>
          <w:tcPr>
            <w:tcW w:w="1007"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7</w:t>
            </w:r>
          </w:p>
        </w:tc>
        <w:tc>
          <w:tcPr>
            <w:tcW w:w="1575" w:type="dxa"/>
            <w:tcBorders>
              <w:left w:val="nil"/>
              <w:bottom w:val="nil"/>
              <w:right w:val="single" w:color="auto" w:sz="4" w:space="0"/>
            </w:tcBorders>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人</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508" w:type="dxa"/>
            <w:tcBorders>
              <w:left w:val="nil"/>
              <w:bottom w:val="nil"/>
              <w:right w:val="single" w:color="auto" w:sz="4" w:space="0"/>
            </w:tcBorders>
            <w:vAlign w:val="center"/>
          </w:tcPr>
          <w:p>
            <w:pPr>
              <w:widowControl/>
              <w:ind w:firstLine="180" w:firstLineChars="100"/>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解决饮水困难牲畜数</w:t>
            </w:r>
          </w:p>
        </w:tc>
        <w:tc>
          <w:tcPr>
            <w:tcW w:w="1007"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8 </w:t>
            </w:r>
          </w:p>
        </w:tc>
        <w:tc>
          <w:tcPr>
            <w:tcW w:w="1575" w:type="dxa"/>
            <w:tcBorders>
              <w:left w:val="nil"/>
              <w:bottom w:val="nil"/>
              <w:right w:val="single" w:color="auto" w:sz="4" w:space="0"/>
            </w:tcBorders>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头</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508" w:type="dxa"/>
            <w:tcBorders>
              <w:left w:val="nil"/>
              <w:bottom w:val="nil"/>
              <w:right w:val="single" w:color="auto" w:sz="4" w:space="0"/>
            </w:tcBorders>
            <w:vAlign w:val="center"/>
          </w:tcPr>
          <w:p>
            <w:pPr>
              <w:widowControl/>
              <w:ind w:firstLine="180" w:firstLineChars="100"/>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建设公路后受益人口数</w:t>
            </w:r>
          </w:p>
        </w:tc>
        <w:tc>
          <w:tcPr>
            <w:tcW w:w="1007"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9 </w:t>
            </w:r>
          </w:p>
        </w:tc>
        <w:tc>
          <w:tcPr>
            <w:tcW w:w="1575" w:type="dxa"/>
            <w:tcBorders>
              <w:left w:val="nil"/>
              <w:bottom w:val="nil"/>
              <w:right w:val="single" w:color="auto" w:sz="4" w:space="0"/>
            </w:tcBorders>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人</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508" w:type="dxa"/>
            <w:tcBorders>
              <w:left w:val="nil"/>
              <w:bottom w:val="nil"/>
              <w:right w:val="single" w:color="auto" w:sz="4" w:space="0"/>
            </w:tcBorders>
            <w:vAlign w:val="center"/>
          </w:tcPr>
          <w:p>
            <w:pPr>
              <w:widowControl/>
              <w:ind w:firstLine="180" w:firstLineChars="100"/>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新增畜禽存栏量</w:t>
            </w:r>
          </w:p>
        </w:tc>
        <w:tc>
          <w:tcPr>
            <w:tcW w:w="1007" w:type="dxa"/>
            <w:tcBorders>
              <w:left w:val="nil"/>
              <w:bottom w:val="nil"/>
              <w:right w:val="single" w:color="auto"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10 </w:t>
            </w:r>
          </w:p>
        </w:tc>
        <w:tc>
          <w:tcPr>
            <w:tcW w:w="1575" w:type="dxa"/>
            <w:tcBorders>
              <w:left w:val="nil"/>
              <w:bottom w:val="nil"/>
              <w:right w:val="single" w:color="auto" w:sz="4" w:space="0"/>
            </w:tcBorders>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头（只）</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508" w:type="dxa"/>
            <w:tcBorders>
              <w:left w:val="nil"/>
              <w:bottom w:val="nil"/>
              <w:right w:val="single" w:color="auto" w:sz="4" w:space="0"/>
            </w:tcBorders>
            <w:vAlign w:val="center"/>
          </w:tcPr>
          <w:p>
            <w:pPr>
              <w:widowControl/>
              <w:ind w:firstLine="180" w:firstLineChars="100"/>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新增农副产品加工、生产能力</w:t>
            </w:r>
          </w:p>
        </w:tc>
        <w:tc>
          <w:tcPr>
            <w:tcW w:w="1007" w:type="dxa"/>
            <w:tcBorders>
              <w:left w:val="nil"/>
              <w:bottom w:val="nil"/>
              <w:right w:val="single" w:color="auto" w:sz="4" w:space="0"/>
            </w:tcBorders>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11</w:t>
            </w:r>
          </w:p>
        </w:tc>
        <w:tc>
          <w:tcPr>
            <w:tcW w:w="1575" w:type="dxa"/>
            <w:tcBorders>
              <w:left w:val="nil"/>
              <w:bottom w:val="nil"/>
              <w:right w:val="single" w:color="auto" w:sz="4" w:space="0"/>
            </w:tcBorders>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吨</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508" w:type="dxa"/>
            <w:tcBorders>
              <w:left w:val="nil"/>
              <w:bottom w:val="nil"/>
              <w:right w:val="single" w:color="auto" w:sz="4" w:space="0"/>
            </w:tcBorders>
            <w:vAlign w:val="center"/>
          </w:tcPr>
          <w:p>
            <w:pPr>
              <w:widowControl/>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二、周边农村受益情况</w:t>
            </w:r>
          </w:p>
        </w:tc>
        <w:tc>
          <w:tcPr>
            <w:tcW w:w="1007" w:type="dxa"/>
            <w:tcBorders>
              <w:left w:val="nil"/>
              <w:bottom w:val="nil"/>
              <w:right w:val="single" w:color="auto" w:sz="4" w:space="0"/>
            </w:tcBorders>
            <w:vAlign w:val="bottom"/>
          </w:tcPr>
          <w:p>
            <w:pPr>
              <w:ind w:right="-2" w:rightChars="-1"/>
              <w:jc w:val="center"/>
              <w:rPr>
                <w:rFonts w:ascii="宋体" w:cs="Times New Roman"/>
                <w:sz w:val="18"/>
                <w:szCs w:val="18"/>
              </w:rPr>
            </w:pPr>
            <w:r>
              <w:rPr>
                <w:rFonts w:hint="eastAsia" w:ascii="宋体" w:cs="Times New Roman"/>
                <w:sz w:val="18"/>
                <w:szCs w:val="18"/>
              </w:rPr>
              <w:t>-</w:t>
            </w:r>
          </w:p>
        </w:tc>
        <w:tc>
          <w:tcPr>
            <w:tcW w:w="1575" w:type="dxa"/>
            <w:tcBorders>
              <w:left w:val="nil"/>
              <w:bottom w:val="nil"/>
              <w:right w:val="single" w:color="auto" w:sz="4" w:space="0"/>
            </w:tcBorders>
            <w:vAlign w:val="bottom"/>
          </w:tcPr>
          <w:p>
            <w:pPr>
              <w:ind w:right="-2" w:rightChars="-1"/>
              <w:jc w:val="center"/>
              <w:rPr>
                <w:rFonts w:ascii="宋体" w:cs="Times New Roman"/>
                <w:sz w:val="18"/>
                <w:szCs w:val="18"/>
              </w:rPr>
            </w:pPr>
            <w:r>
              <w:rPr>
                <w:rFonts w:hint="eastAsia" w:ascii="宋体" w:cs="Times New Roman"/>
                <w:sz w:val="18"/>
                <w:szCs w:val="18"/>
              </w:rPr>
              <w:t>-</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r>
              <w:rPr>
                <w:rFonts w:hint="eastAsia" w:ascii="宋体" w:cs="Times New Roman"/>
                <w:sz w:val="18"/>
                <w:szCs w:val="18"/>
              </w:rPr>
              <w:t>-</w:t>
            </w:r>
          </w:p>
        </w:tc>
        <w:tc>
          <w:tcPr>
            <w:tcW w:w="1418" w:type="dxa"/>
            <w:tcBorders>
              <w:left w:val="single" w:color="auto" w:sz="4" w:space="0"/>
            </w:tcBorders>
            <w:vAlign w:val="bottom"/>
          </w:tcPr>
          <w:p>
            <w:pPr>
              <w:ind w:right="-2" w:rightChars="-1"/>
              <w:jc w:val="center"/>
              <w:rPr>
                <w:rFonts w:ascii="宋体" w:cs="Times New Roman"/>
                <w:sz w:val="18"/>
                <w:szCs w:val="18"/>
              </w:rPr>
            </w:pPr>
            <w:r>
              <w:rPr>
                <w:rFonts w:hint="eastAsia" w:ascii="宋体" w:cs="Times New Roman"/>
                <w:sz w:val="18"/>
                <w:szCs w:val="18"/>
              </w:rPr>
              <w:t>-</w:t>
            </w:r>
          </w:p>
        </w:tc>
      </w:tr>
      <w:tr>
        <w:tblPrEx>
          <w:tblLayout w:type="fixed"/>
          <w:tblCellMar>
            <w:top w:w="0" w:type="dxa"/>
            <w:left w:w="108" w:type="dxa"/>
            <w:bottom w:w="0" w:type="dxa"/>
            <w:right w:w="108" w:type="dxa"/>
          </w:tblCellMar>
        </w:tblPrEx>
        <w:trPr>
          <w:trHeight w:val="259" w:hRule="atLeast"/>
        </w:trPr>
        <w:tc>
          <w:tcPr>
            <w:tcW w:w="3508" w:type="dxa"/>
            <w:tcBorders>
              <w:left w:val="nil"/>
              <w:bottom w:val="nil"/>
              <w:right w:val="single" w:color="auto" w:sz="4" w:space="0"/>
            </w:tcBorders>
            <w:vAlign w:val="center"/>
          </w:tcPr>
          <w:p>
            <w:pPr>
              <w:widowControl/>
              <w:ind w:firstLine="180" w:firstLineChars="100"/>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解决不符合生活饮用水卫生标准人数</w:t>
            </w:r>
          </w:p>
        </w:tc>
        <w:tc>
          <w:tcPr>
            <w:tcW w:w="1007" w:type="dxa"/>
            <w:tcBorders>
              <w:left w:val="nil"/>
              <w:bottom w:val="nil"/>
              <w:right w:val="single" w:color="auto" w:sz="4" w:space="0"/>
            </w:tcBorders>
            <w:vAlign w:val="bottom"/>
          </w:tcPr>
          <w:p>
            <w:pPr>
              <w:jc w:val="center"/>
              <w:rPr>
                <w:rFonts w:ascii="宋体" w:cs="Times New Roman"/>
                <w:sz w:val="18"/>
                <w:szCs w:val="18"/>
              </w:rPr>
            </w:pPr>
            <w:r>
              <w:rPr>
                <w:rFonts w:hint="eastAsia" w:ascii="宋体" w:cs="Times New Roman"/>
                <w:sz w:val="18"/>
                <w:szCs w:val="18"/>
              </w:rPr>
              <w:t>12</w:t>
            </w:r>
          </w:p>
        </w:tc>
        <w:tc>
          <w:tcPr>
            <w:tcW w:w="1575" w:type="dxa"/>
            <w:tcBorders>
              <w:left w:val="nil"/>
              <w:bottom w:val="nil"/>
              <w:right w:val="single" w:color="auto" w:sz="4" w:space="0"/>
            </w:tcBorders>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人</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508" w:type="dxa"/>
            <w:tcBorders>
              <w:left w:val="nil"/>
              <w:bottom w:val="nil"/>
              <w:right w:val="single" w:color="auto" w:sz="4" w:space="0"/>
            </w:tcBorders>
            <w:vAlign w:val="center"/>
          </w:tcPr>
          <w:p>
            <w:pPr>
              <w:widowControl/>
              <w:ind w:firstLine="180" w:firstLineChars="100"/>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建设公路后受益人口数</w:t>
            </w:r>
          </w:p>
        </w:tc>
        <w:tc>
          <w:tcPr>
            <w:tcW w:w="1007" w:type="dxa"/>
            <w:tcBorders>
              <w:left w:val="nil"/>
              <w:bottom w:val="nil"/>
              <w:right w:val="single" w:color="auto" w:sz="4" w:space="0"/>
            </w:tcBorders>
            <w:vAlign w:val="bottom"/>
          </w:tcPr>
          <w:p>
            <w:pPr>
              <w:jc w:val="center"/>
              <w:rPr>
                <w:rFonts w:ascii="宋体" w:cs="Times New Roman"/>
                <w:sz w:val="18"/>
                <w:szCs w:val="18"/>
              </w:rPr>
            </w:pPr>
            <w:r>
              <w:rPr>
                <w:rFonts w:ascii="宋体" w:hAnsi="宋体" w:cs="宋体"/>
                <w:sz w:val="18"/>
                <w:szCs w:val="18"/>
              </w:rPr>
              <w:t>13</w:t>
            </w:r>
          </w:p>
        </w:tc>
        <w:tc>
          <w:tcPr>
            <w:tcW w:w="1575" w:type="dxa"/>
            <w:tcBorders>
              <w:left w:val="nil"/>
              <w:bottom w:val="nil"/>
              <w:right w:val="single" w:color="auto" w:sz="4" w:space="0"/>
            </w:tcBorders>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人</w:t>
            </w:r>
          </w:p>
        </w:tc>
        <w:tc>
          <w:tcPr>
            <w:tcW w:w="1417" w:type="dxa"/>
            <w:tcBorders>
              <w:left w:val="single" w:color="auto" w:sz="4"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tcBorders>
            <w:vAlign w:val="bottom"/>
          </w:tcPr>
          <w:p>
            <w:pPr>
              <w:ind w:right="-2" w:rightChars="-1"/>
              <w:jc w:val="center"/>
              <w:rPr>
                <w:rFonts w:ascii="宋体" w:cs="Times New Roman"/>
                <w:sz w:val="18"/>
                <w:szCs w:val="18"/>
              </w:rPr>
            </w:pPr>
          </w:p>
        </w:tc>
      </w:tr>
      <w:tr>
        <w:tblPrEx>
          <w:tblLayout w:type="fixed"/>
          <w:tblCellMar>
            <w:top w:w="0" w:type="dxa"/>
            <w:left w:w="108" w:type="dxa"/>
            <w:bottom w:w="0" w:type="dxa"/>
            <w:right w:w="108" w:type="dxa"/>
          </w:tblCellMar>
        </w:tblPrEx>
        <w:trPr>
          <w:trHeight w:val="259" w:hRule="atLeast"/>
        </w:trPr>
        <w:tc>
          <w:tcPr>
            <w:tcW w:w="3508" w:type="dxa"/>
            <w:tcBorders>
              <w:left w:val="nil"/>
              <w:bottom w:val="single" w:color="auto" w:sz="8" w:space="0"/>
              <w:right w:val="single" w:color="auto" w:sz="4" w:space="0"/>
            </w:tcBorders>
            <w:vAlign w:val="center"/>
          </w:tcPr>
          <w:p>
            <w:pPr>
              <w:widowControl/>
              <w:ind w:firstLine="180" w:firstLineChars="100"/>
              <w:jc w:val="left"/>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代耕代收面积</w:t>
            </w:r>
          </w:p>
        </w:tc>
        <w:tc>
          <w:tcPr>
            <w:tcW w:w="1007" w:type="dxa"/>
            <w:tcBorders>
              <w:left w:val="nil"/>
              <w:bottom w:val="single" w:color="auto" w:sz="8" w:space="0"/>
              <w:right w:val="single" w:color="auto" w:sz="4" w:space="0"/>
            </w:tcBorders>
            <w:vAlign w:val="bottom"/>
          </w:tcPr>
          <w:p>
            <w:pPr>
              <w:jc w:val="center"/>
              <w:rPr>
                <w:rFonts w:ascii="宋体" w:cs="Times New Roman"/>
                <w:sz w:val="18"/>
                <w:szCs w:val="18"/>
              </w:rPr>
            </w:pPr>
            <w:r>
              <w:rPr>
                <w:rFonts w:ascii="宋体" w:hAnsi="宋体" w:cs="宋体"/>
                <w:sz w:val="18"/>
                <w:szCs w:val="18"/>
              </w:rPr>
              <w:t>14</w:t>
            </w:r>
          </w:p>
        </w:tc>
        <w:tc>
          <w:tcPr>
            <w:tcW w:w="1575" w:type="dxa"/>
            <w:tcBorders>
              <w:left w:val="nil"/>
              <w:bottom w:val="single" w:color="auto" w:sz="8" w:space="0"/>
              <w:right w:val="single" w:color="auto" w:sz="4" w:space="0"/>
            </w:tcBorders>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公顷</w:t>
            </w:r>
          </w:p>
        </w:tc>
        <w:tc>
          <w:tcPr>
            <w:tcW w:w="1417" w:type="dxa"/>
            <w:tcBorders>
              <w:left w:val="single" w:color="auto" w:sz="4" w:space="0"/>
              <w:bottom w:val="single" w:color="auto" w:sz="8" w:space="0"/>
              <w:right w:val="single" w:color="auto" w:sz="4" w:space="0"/>
            </w:tcBorders>
            <w:vAlign w:val="bottom"/>
          </w:tcPr>
          <w:p>
            <w:pPr>
              <w:ind w:right="-2" w:rightChars="-1"/>
              <w:jc w:val="center"/>
              <w:rPr>
                <w:rFonts w:ascii="宋体" w:cs="Times New Roman"/>
                <w:sz w:val="18"/>
                <w:szCs w:val="18"/>
              </w:rPr>
            </w:pPr>
          </w:p>
        </w:tc>
        <w:tc>
          <w:tcPr>
            <w:tcW w:w="1418" w:type="dxa"/>
            <w:tcBorders>
              <w:left w:val="single" w:color="auto" w:sz="4" w:space="0"/>
              <w:bottom w:val="single" w:color="auto" w:sz="8" w:space="0"/>
            </w:tcBorders>
            <w:vAlign w:val="bottom"/>
          </w:tcPr>
          <w:p>
            <w:pPr>
              <w:ind w:right="-2" w:rightChars="-1"/>
              <w:jc w:val="center"/>
              <w:rPr>
                <w:rFonts w:ascii="宋体" w:cs="Times New Roman"/>
                <w:sz w:val="18"/>
                <w:szCs w:val="18"/>
              </w:rPr>
            </w:pPr>
          </w:p>
        </w:tc>
      </w:tr>
    </w:tbl>
    <w:p>
      <w:pPr>
        <w:rPr>
          <w:rFonts w:ascii="宋体" w:hAnsi="宋体" w:cs="宋体"/>
          <w:sz w:val="18"/>
          <w:szCs w:val="18"/>
        </w:rPr>
      </w:pPr>
      <w:r>
        <w:rPr>
          <w:rFonts w:hint="eastAsia" w:ascii="宋体" w:hAnsi="宋体" w:cs="宋体"/>
          <w:sz w:val="18"/>
          <w:szCs w:val="18"/>
        </w:rPr>
        <w:t>单位负责人：                   统计负责人：     填表人：        报出日期：20   年  月   日</w:t>
      </w:r>
    </w:p>
    <w:p>
      <w:pPr>
        <w:rPr>
          <w:rFonts w:ascii="宋体" w:hAnsi="宋体" w:cs="宋体"/>
          <w:sz w:val="18"/>
          <w:szCs w:val="18"/>
        </w:rPr>
      </w:pPr>
      <w:r>
        <w:rPr>
          <w:rFonts w:hint="eastAsia" w:ascii="宋体" w:hAnsi="宋体" w:cs="宋体"/>
          <w:sz w:val="18"/>
          <w:szCs w:val="18"/>
        </w:rPr>
        <w:t>说明：仅填通过扶贫项目建设完成投入使用以后场和职工群众受益的情况。</w:t>
      </w:r>
    </w:p>
    <w:p>
      <w:pPr>
        <w:ind w:right="323" w:rightChars="154"/>
        <w:rPr>
          <w:rFonts w:ascii="黑体" w:eastAsia="黑体" w:cs="Times New Roman"/>
          <w:sz w:val="24"/>
          <w:szCs w:val="24"/>
        </w:rPr>
      </w:pPr>
    </w:p>
    <w:p>
      <w:pPr>
        <w:ind w:right="323" w:rightChars="154"/>
        <w:rPr>
          <w:rFonts w:ascii="黑体" w:eastAsia="黑体" w:cs="Times New Roman"/>
          <w:sz w:val="24"/>
          <w:szCs w:val="24"/>
        </w:rPr>
      </w:pPr>
    </w:p>
    <w:p>
      <w:pPr>
        <w:ind w:right="323" w:rightChars="154"/>
        <w:rPr>
          <w:rFonts w:ascii="黑体" w:eastAsia="黑体" w:cs="Times New Roman"/>
          <w:sz w:val="24"/>
          <w:szCs w:val="24"/>
        </w:rPr>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2A226E"/>
    <w:rsid w:val="232A22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2019-12-25T08:06:00Z</dcterms:created>
  <dc:creator>陈晓彤</dc:creator>
  <cp:lastModifiedBy>陈晓彤</cp:lastModifiedBy>
  <dcterms:modified xsi:type="dcterms:W3CDTF">2019-12-25T08:11:48Z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